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3298" w:rsidRPr="00DF3003" w:rsidRDefault="00A23298" w:rsidP="00A23298">
      <w:pPr>
        <w:rPr>
          <w:color w:val="FF0000"/>
          <w:sz w:val="20"/>
          <w:szCs w:val="20"/>
        </w:rPr>
      </w:pPr>
      <w:r w:rsidRPr="00DF3003">
        <w:rPr>
          <w:color w:val="FF0000"/>
          <w:sz w:val="20"/>
          <w:szCs w:val="20"/>
        </w:rPr>
        <w:tab/>
      </w:r>
      <w:r w:rsidRPr="00DF3003">
        <w:rPr>
          <w:color w:val="FF0000"/>
          <w:sz w:val="20"/>
          <w:szCs w:val="20"/>
        </w:rPr>
        <w:tab/>
      </w:r>
      <w:r w:rsidRPr="00DF3003">
        <w:rPr>
          <w:color w:val="FF0000"/>
          <w:sz w:val="20"/>
          <w:szCs w:val="20"/>
        </w:rPr>
        <w:tab/>
      </w:r>
      <w:r w:rsidRPr="00DF3003">
        <w:rPr>
          <w:color w:val="FF0000"/>
          <w:sz w:val="20"/>
          <w:szCs w:val="20"/>
        </w:rPr>
        <w:tab/>
      </w:r>
      <w:r w:rsidRPr="00DF3003">
        <w:rPr>
          <w:color w:val="FF0000"/>
          <w:sz w:val="20"/>
          <w:szCs w:val="20"/>
        </w:rPr>
        <w:tab/>
      </w:r>
      <w:r w:rsidRPr="00DF3003">
        <w:rPr>
          <w:color w:val="FF0000"/>
          <w:sz w:val="20"/>
          <w:szCs w:val="20"/>
        </w:rPr>
        <w:tab/>
      </w:r>
      <w:r w:rsidRPr="00DF3003">
        <w:rPr>
          <w:color w:val="FF0000"/>
          <w:sz w:val="20"/>
          <w:szCs w:val="20"/>
        </w:rPr>
        <w:tab/>
      </w:r>
      <w:r w:rsidRPr="00DF3003">
        <w:rPr>
          <w:color w:val="FF0000"/>
          <w:sz w:val="20"/>
          <w:szCs w:val="20"/>
        </w:rPr>
        <w:tab/>
      </w:r>
      <w:r w:rsidRPr="00DF3003">
        <w:rPr>
          <w:color w:val="FF0000"/>
          <w:sz w:val="20"/>
          <w:szCs w:val="20"/>
        </w:rPr>
        <w:tab/>
      </w:r>
    </w:p>
    <w:p w:rsidR="00A23298" w:rsidRPr="00DF3003" w:rsidRDefault="00A23298" w:rsidP="00A23298">
      <w:pPr>
        <w:rPr>
          <w:color w:val="FF0000"/>
          <w:sz w:val="96"/>
          <w:szCs w:val="96"/>
        </w:rPr>
      </w:pPr>
    </w:p>
    <w:p w:rsidR="00A23298" w:rsidRPr="00DF3003" w:rsidRDefault="00A23298" w:rsidP="00A23298">
      <w:pPr>
        <w:pStyle w:val="Tytu"/>
        <w:spacing w:after="0"/>
        <w:jc w:val="center"/>
        <w:rPr>
          <w:b/>
          <w:bCs/>
          <w:sz w:val="32"/>
          <w:szCs w:val="32"/>
        </w:rPr>
      </w:pPr>
      <w:r w:rsidRPr="00DF3003">
        <w:rPr>
          <w:b/>
          <w:bCs/>
          <w:sz w:val="32"/>
          <w:szCs w:val="32"/>
        </w:rPr>
        <w:t>REGULAMIN KONKURSU</w:t>
      </w:r>
    </w:p>
    <w:p w:rsidR="00A23298" w:rsidRPr="00DF3003" w:rsidRDefault="00A23298" w:rsidP="00A23298">
      <w:pPr>
        <w:rPr>
          <w:color w:val="FF0000"/>
          <w:sz w:val="96"/>
          <w:szCs w:val="96"/>
        </w:rPr>
      </w:pPr>
    </w:p>
    <w:p w:rsidR="00A23298" w:rsidRPr="00DF3003" w:rsidRDefault="00A23298" w:rsidP="00C824D4">
      <w:pPr>
        <w:autoSpaceDE w:val="0"/>
        <w:autoSpaceDN w:val="0"/>
        <w:adjustRightInd w:val="0"/>
        <w:spacing w:line="240" w:lineRule="auto"/>
        <w:ind w:firstLine="708"/>
        <w:jc w:val="center"/>
        <w:rPr>
          <w:b/>
          <w:bCs/>
          <w:sz w:val="28"/>
          <w:szCs w:val="28"/>
        </w:rPr>
      </w:pPr>
      <w:r w:rsidRPr="00DF3003">
        <w:rPr>
          <w:b/>
          <w:bCs/>
          <w:sz w:val="28"/>
          <w:szCs w:val="28"/>
        </w:rPr>
        <w:t xml:space="preserve">"Ograniczony, jednoetapowy konkurs artystyczny na opracowanie koncepcji realizacji wystawy stałej </w:t>
      </w:r>
      <w:r w:rsidR="003974E7">
        <w:rPr>
          <w:b/>
          <w:bCs/>
          <w:sz w:val="28"/>
          <w:szCs w:val="28"/>
        </w:rPr>
        <w:t>w formie Izby</w:t>
      </w:r>
      <w:r w:rsidR="00C824D4">
        <w:rPr>
          <w:b/>
          <w:bCs/>
          <w:sz w:val="28"/>
          <w:szCs w:val="28"/>
        </w:rPr>
        <w:t xml:space="preserve"> Pamięci Tomasza Falla </w:t>
      </w:r>
      <w:r w:rsidRPr="00DF3003">
        <w:rPr>
          <w:b/>
          <w:bCs/>
          <w:sz w:val="28"/>
          <w:szCs w:val="28"/>
        </w:rPr>
        <w:t xml:space="preserve">w </w:t>
      </w:r>
      <w:r w:rsidR="00E55D19">
        <w:rPr>
          <w:b/>
          <w:bCs/>
          <w:sz w:val="28"/>
          <w:szCs w:val="28"/>
        </w:rPr>
        <w:t>pomieszczeniach Opactwa</w:t>
      </w:r>
      <w:r w:rsidR="00E55D19" w:rsidRPr="00E55D19">
        <w:rPr>
          <w:b/>
          <w:bCs/>
          <w:sz w:val="28"/>
          <w:szCs w:val="28"/>
        </w:rPr>
        <w:t xml:space="preserve"> OO. Cystersów</w:t>
      </w:r>
      <w:r w:rsidR="00E55D19">
        <w:rPr>
          <w:b/>
          <w:bCs/>
          <w:sz w:val="28"/>
          <w:szCs w:val="28"/>
        </w:rPr>
        <w:t xml:space="preserve"> w </w:t>
      </w:r>
      <w:proofErr w:type="spellStart"/>
      <w:r w:rsidR="00E55D19">
        <w:rPr>
          <w:b/>
          <w:bCs/>
          <w:sz w:val="28"/>
          <w:szCs w:val="28"/>
        </w:rPr>
        <w:t>Szczyrzycu</w:t>
      </w:r>
      <w:proofErr w:type="spellEnd"/>
      <w:r w:rsidRPr="00DF3003">
        <w:rPr>
          <w:b/>
          <w:bCs/>
          <w:sz w:val="28"/>
          <w:szCs w:val="28"/>
        </w:rPr>
        <w:t>"</w:t>
      </w:r>
    </w:p>
    <w:p w:rsidR="00A23298" w:rsidRPr="00DF3003" w:rsidRDefault="00A23298" w:rsidP="00A23298">
      <w:pPr>
        <w:autoSpaceDE w:val="0"/>
        <w:autoSpaceDN w:val="0"/>
        <w:adjustRightInd w:val="0"/>
        <w:spacing w:line="240" w:lineRule="auto"/>
        <w:ind w:firstLine="708"/>
        <w:jc w:val="center"/>
        <w:rPr>
          <w:b/>
          <w:bCs/>
          <w:sz w:val="28"/>
          <w:szCs w:val="28"/>
        </w:rPr>
      </w:pPr>
    </w:p>
    <w:p w:rsidR="00A23298" w:rsidRPr="00DD5771" w:rsidRDefault="00A23298" w:rsidP="00DD5771">
      <w:pPr>
        <w:autoSpaceDE w:val="0"/>
        <w:autoSpaceDN w:val="0"/>
        <w:adjustRightInd w:val="0"/>
        <w:spacing w:after="0" w:line="240" w:lineRule="auto"/>
        <w:jc w:val="center"/>
        <w:rPr>
          <w:rFonts w:cs="Arial"/>
          <w:i/>
          <w:iCs/>
          <w:color w:val="000000"/>
          <w:sz w:val="24"/>
          <w:szCs w:val="24"/>
        </w:rPr>
      </w:pPr>
      <w:r w:rsidRPr="00DF3003">
        <w:rPr>
          <w:rFonts w:cs="Arial"/>
          <w:i/>
          <w:iCs/>
          <w:color w:val="000000"/>
          <w:sz w:val="24"/>
          <w:szCs w:val="24"/>
        </w:rPr>
        <w:t xml:space="preserve">Konkurs prowadzony będzie </w:t>
      </w:r>
      <w:r w:rsidR="00E55D19">
        <w:rPr>
          <w:rFonts w:cs="Arial"/>
          <w:i/>
          <w:iCs/>
          <w:color w:val="000000"/>
          <w:sz w:val="24"/>
          <w:szCs w:val="24"/>
        </w:rPr>
        <w:t xml:space="preserve">w oparciu o ustawę </w:t>
      </w:r>
      <w:r w:rsidRPr="00DF3003">
        <w:rPr>
          <w:rFonts w:cs="Arial"/>
          <w:i/>
          <w:iCs/>
          <w:color w:val="000000"/>
          <w:sz w:val="24"/>
          <w:szCs w:val="24"/>
        </w:rPr>
        <w:t xml:space="preserve">z dnia 11.09.2019 </w:t>
      </w:r>
      <w:proofErr w:type="gramStart"/>
      <w:r w:rsidRPr="00DF3003">
        <w:rPr>
          <w:rFonts w:cs="Arial"/>
          <w:i/>
          <w:iCs/>
          <w:color w:val="000000"/>
          <w:sz w:val="24"/>
          <w:szCs w:val="24"/>
        </w:rPr>
        <w:t>r</w:t>
      </w:r>
      <w:proofErr w:type="gramEnd"/>
      <w:r w:rsidRPr="00DF3003">
        <w:rPr>
          <w:rFonts w:cs="Arial"/>
          <w:i/>
          <w:iCs/>
          <w:color w:val="000000"/>
          <w:sz w:val="24"/>
          <w:szCs w:val="24"/>
        </w:rPr>
        <w:t xml:space="preserve">. – Prawo zamówień publicznych ( </w:t>
      </w:r>
      <w:proofErr w:type="spellStart"/>
      <w:r w:rsidR="00E55D19">
        <w:rPr>
          <w:rFonts w:cs="Arial"/>
          <w:i/>
          <w:iCs/>
          <w:color w:val="000000"/>
          <w:sz w:val="24"/>
          <w:szCs w:val="24"/>
        </w:rPr>
        <w:t>t.j</w:t>
      </w:r>
      <w:proofErr w:type="spellEnd"/>
      <w:r w:rsidR="0042282B">
        <w:rPr>
          <w:rFonts w:cs="Arial"/>
          <w:i/>
          <w:iCs/>
          <w:color w:val="000000"/>
          <w:sz w:val="24"/>
          <w:szCs w:val="24"/>
        </w:rPr>
        <w:t xml:space="preserve">. </w:t>
      </w:r>
      <w:r w:rsidR="0042282B" w:rsidRPr="0042282B">
        <w:rPr>
          <w:rFonts w:cs="Arial"/>
          <w:i/>
          <w:iCs/>
          <w:color w:val="000000"/>
          <w:sz w:val="24"/>
          <w:szCs w:val="24"/>
        </w:rPr>
        <w:t xml:space="preserve">Dz. U. 2024 </w:t>
      </w:r>
      <w:proofErr w:type="gramStart"/>
      <w:r w:rsidR="0042282B" w:rsidRPr="0042282B">
        <w:rPr>
          <w:rFonts w:cs="Arial"/>
          <w:i/>
          <w:iCs/>
          <w:color w:val="000000"/>
          <w:sz w:val="24"/>
          <w:szCs w:val="24"/>
        </w:rPr>
        <w:t>poz</w:t>
      </w:r>
      <w:proofErr w:type="gramEnd"/>
      <w:r w:rsidR="0042282B" w:rsidRPr="0042282B">
        <w:rPr>
          <w:rFonts w:cs="Arial"/>
          <w:i/>
          <w:iCs/>
          <w:color w:val="000000"/>
          <w:sz w:val="24"/>
          <w:szCs w:val="24"/>
        </w:rPr>
        <w:t>. 1320</w:t>
      </w:r>
      <w:r w:rsidRPr="00DD5771">
        <w:rPr>
          <w:rFonts w:cs="Arial"/>
          <w:i/>
          <w:iCs/>
          <w:color w:val="000000"/>
          <w:sz w:val="24"/>
          <w:szCs w:val="24"/>
        </w:rPr>
        <w:t>)</w:t>
      </w:r>
      <w:r w:rsidR="00E55D19" w:rsidRPr="00DD5771">
        <w:rPr>
          <w:rFonts w:cs="Arial"/>
          <w:i/>
          <w:iCs/>
          <w:color w:val="000000"/>
          <w:sz w:val="24"/>
          <w:szCs w:val="24"/>
        </w:rPr>
        <w:t>,</w:t>
      </w:r>
      <w:r w:rsidR="00DD5771" w:rsidRPr="00DD5771">
        <w:rPr>
          <w:rFonts w:cs="Arial"/>
          <w:i/>
          <w:iCs/>
          <w:color w:val="000000"/>
          <w:sz w:val="24"/>
          <w:szCs w:val="24"/>
        </w:rPr>
        <w:t xml:space="preserve"> Załącznika 16.1 do Podręcznika Programu </w:t>
      </w:r>
      <w:proofErr w:type="spellStart"/>
      <w:r w:rsidR="00DD5771" w:rsidRPr="00DD5771">
        <w:rPr>
          <w:rFonts w:cs="Arial"/>
          <w:i/>
          <w:iCs/>
          <w:color w:val="000000"/>
          <w:sz w:val="24"/>
          <w:szCs w:val="24"/>
        </w:rPr>
        <w:t>Interreg</w:t>
      </w:r>
      <w:proofErr w:type="spellEnd"/>
      <w:r w:rsidR="00DD5771" w:rsidRPr="00DD5771">
        <w:rPr>
          <w:rFonts w:cs="Arial"/>
          <w:i/>
          <w:iCs/>
          <w:color w:val="000000"/>
          <w:sz w:val="24"/>
          <w:szCs w:val="24"/>
        </w:rPr>
        <w:t xml:space="preserve"> </w:t>
      </w:r>
      <w:proofErr w:type="gramStart"/>
      <w:r w:rsidR="00DD5771" w:rsidRPr="00DD5771">
        <w:rPr>
          <w:rFonts w:cs="Arial"/>
          <w:i/>
          <w:iCs/>
          <w:color w:val="000000"/>
          <w:sz w:val="24"/>
          <w:szCs w:val="24"/>
        </w:rPr>
        <w:t>Polska -  Słowacja</w:t>
      </w:r>
      <w:proofErr w:type="gramEnd"/>
      <w:r w:rsidR="00DD5771" w:rsidRPr="00DD5771">
        <w:rPr>
          <w:rFonts w:cs="Arial"/>
          <w:i/>
          <w:iCs/>
          <w:color w:val="000000"/>
          <w:sz w:val="24"/>
          <w:szCs w:val="24"/>
        </w:rPr>
        <w:t xml:space="preserve"> 2021 – 2027 </w:t>
      </w:r>
      <w:r w:rsidRPr="00DF3003">
        <w:rPr>
          <w:rFonts w:cs="Arial"/>
          <w:i/>
          <w:iCs/>
          <w:color w:val="000000"/>
          <w:sz w:val="24"/>
          <w:szCs w:val="24"/>
        </w:rPr>
        <w:t xml:space="preserve">oraz warunków określonych w niniejszym Regulaminie konkursu </w:t>
      </w:r>
    </w:p>
    <w:p w:rsidR="00A23298" w:rsidRPr="00DF3003" w:rsidRDefault="00A23298" w:rsidP="00A23298">
      <w:pPr>
        <w:rPr>
          <w:color w:val="FF0000"/>
          <w:sz w:val="24"/>
          <w:szCs w:val="24"/>
        </w:rPr>
      </w:pPr>
    </w:p>
    <w:p w:rsidR="00DD5771" w:rsidRDefault="00DD5771" w:rsidP="00A23298">
      <w:pPr>
        <w:spacing w:after="0" w:line="240" w:lineRule="auto"/>
        <w:rPr>
          <w:rFonts w:eastAsia="Times New Roman" w:cs="Times New Roman"/>
          <w:b/>
          <w:bCs/>
        </w:rPr>
      </w:pPr>
    </w:p>
    <w:p w:rsidR="00DD5771" w:rsidRDefault="00DD5771" w:rsidP="00A23298">
      <w:pPr>
        <w:spacing w:after="0" w:line="240" w:lineRule="auto"/>
        <w:rPr>
          <w:rFonts w:eastAsia="Times New Roman" w:cs="Times New Roman"/>
          <w:b/>
          <w:bCs/>
        </w:rPr>
      </w:pPr>
    </w:p>
    <w:p w:rsidR="00DD5771" w:rsidRDefault="00DD5771" w:rsidP="00A23298">
      <w:pPr>
        <w:spacing w:after="0" w:line="240" w:lineRule="auto"/>
        <w:rPr>
          <w:rFonts w:eastAsia="Times New Roman" w:cs="Times New Roman"/>
          <w:b/>
          <w:bCs/>
        </w:rPr>
      </w:pPr>
    </w:p>
    <w:p w:rsidR="00DD5771" w:rsidRDefault="00DD5771" w:rsidP="00A23298">
      <w:pPr>
        <w:spacing w:after="0" w:line="240" w:lineRule="auto"/>
        <w:rPr>
          <w:rFonts w:eastAsia="Times New Roman" w:cs="Times New Roman"/>
          <w:b/>
          <w:bCs/>
        </w:rPr>
      </w:pPr>
    </w:p>
    <w:p w:rsidR="00DD5771" w:rsidRDefault="00DD5771" w:rsidP="00A23298">
      <w:pPr>
        <w:spacing w:after="0" w:line="240" w:lineRule="auto"/>
        <w:rPr>
          <w:rFonts w:eastAsia="Times New Roman" w:cs="Times New Roman"/>
          <w:b/>
          <w:bCs/>
        </w:rPr>
      </w:pPr>
    </w:p>
    <w:p w:rsidR="00DD5771" w:rsidRDefault="00DD5771" w:rsidP="00A23298">
      <w:pPr>
        <w:spacing w:after="0" w:line="240" w:lineRule="auto"/>
        <w:rPr>
          <w:rFonts w:eastAsia="Times New Roman" w:cs="Times New Roman"/>
          <w:b/>
          <w:bCs/>
        </w:rPr>
      </w:pPr>
    </w:p>
    <w:p w:rsidR="00A23298" w:rsidRPr="00DF3003" w:rsidRDefault="00A23298" w:rsidP="00A23298">
      <w:pPr>
        <w:spacing w:after="0" w:line="240" w:lineRule="auto"/>
        <w:rPr>
          <w:rFonts w:eastAsia="Times New Roman" w:cs="Times New Roman"/>
        </w:rPr>
      </w:pPr>
      <w:r w:rsidRPr="00DF3003">
        <w:rPr>
          <w:rFonts w:eastAsia="Times New Roman" w:cs="Times New Roman"/>
          <w:b/>
          <w:bCs/>
        </w:rPr>
        <w:t>Organizator konkursu (Zamawiający):</w:t>
      </w:r>
    </w:p>
    <w:p w:rsidR="00DD5771" w:rsidRPr="00DD5771" w:rsidRDefault="00DD5771" w:rsidP="00DD5771">
      <w:pPr>
        <w:spacing w:after="0" w:line="240" w:lineRule="auto"/>
        <w:rPr>
          <w:rFonts w:eastAsia="Times New Roman" w:cs="Times New Roman"/>
        </w:rPr>
      </w:pPr>
      <w:r w:rsidRPr="00DD5771">
        <w:rPr>
          <w:rFonts w:eastAsia="Times New Roman" w:cs="Times New Roman"/>
        </w:rPr>
        <w:t xml:space="preserve">Opactwo OO. Cystersów w </w:t>
      </w:r>
      <w:proofErr w:type="spellStart"/>
      <w:r w:rsidRPr="00DD5771">
        <w:rPr>
          <w:rFonts w:eastAsia="Times New Roman" w:cs="Times New Roman"/>
        </w:rPr>
        <w:t>Szczyrzycu</w:t>
      </w:r>
      <w:proofErr w:type="spellEnd"/>
      <w:r w:rsidRPr="00DD5771">
        <w:rPr>
          <w:rFonts w:eastAsia="Times New Roman" w:cs="Times New Roman"/>
        </w:rPr>
        <w:tab/>
      </w:r>
      <w:r w:rsidRPr="00DD5771">
        <w:rPr>
          <w:rFonts w:eastAsia="Times New Roman" w:cs="Times New Roman"/>
        </w:rPr>
        <w:tab/>
      </w:r>
      <w:r w:rsidRPr="00DD5771">
        <w:rPr>
          <w:rFonts w:eastAsia="Times New Roman" w:cs="Times New Roman"/>
        </w:rPr>
        <w:tab/>
      </w:r>
      <w:r w:rsidRPr="00DD5771">
        <w:rPr>
          <w:rFonts w:eastAsia="Times New Roman" w:cs="Times New Roman"/>
        </w:rPr>
        <w:tab/>
      </w:r>
      <w:r w:rsidRPr="00DD5771">
        <w:rPr>
          <w:rFonts w:eastAsia="Times New Roman" w:cs="Times New Roman"/>
        </w:rPr>
        <w:tab/>
      </w:r>
    </w:p>
    <w:p w:rsidR="00DD5771" w:rsidRPr="00DD5771" w:rsidRDefault="00DD5771" w:rsidP="00DD5771">
      <w:pPr>
        <w:spacing w:after="0" w:line="240" w:lineRule="auto"/>
        <w:rPr>
          <w:rFonts w:eastAsia="Times New Roman" w:cs="Times New Roman"/>
        </w:rPr>
      </w:pPr>
      <w:r w:rsidRPr="00DD5771">
        <w:rPr>
          <w:rFonts w:eastAsia="Times New Roman" w:cs="Times New Roman"/>
        </w:rPr>
        <w:t>Szczyrzyc 1</w:t>
      </w:r>
    </w:p>
    <w:p w:rsidR="00DD5771" w:rsidRDefault="00DD5771" w:rsidP="00DD5771">
      <w:pPr>
        <w:spacing w:after="0" w:line="240" w:lineRule="auto"/>
        <w:rPr>
          <w:rFonts w:eastAsia="Times New Roman" w:cs="Times New Roman"/>
        </w:rPr>
      </w:pPr>
      <w:r w:rsidRPr="00DD5771">
        <w:rPr>
          <w:rFonts w:eastAsia="Times New Roman" w:cs="Times New Roman"/>
        </w:rPr>
        <w:t>34-623 Szczyrzyc</w:t>
      </w:r>
    </w:p>
    <w:p w:rsidR="00DD5771" w:rsidRDefault="00DD5771" w:rsidP="00A23298">
      <w:pPr>
        <w:spacing w:after="0" w:line="240" w:lineRule="auto"/>
        <w:rPr>
          <w:rFonts w:eastAsia="Times New Roman" w:cs="Times New Roman"/>
        </w:rPr>
      </w:pPr>
      <w:r>
        <w:rPr>
          <w:rFonts w:eastAsia="Times New Roman" w:cs="Times New Roman"/>
        </w:rPr>
        <w:t>Tel. (</w:t>
      </w:r>
      <w:hyperlink r:id="rId7" w:history="1">
        <w:r w:rsidRPr="00DD5771">
          <w:rPr>
            <w:rFonts w:eastAsia="Times New Roman" w:cs="Times New Roman"/>
          </w:rPr>
          <w:t>18</w:t>
        </w:r>
        <w:r>
          <w:rPr>
            <w:rFonts w:eastAsia="Times New Roman" w:cs="Times New Roman"/>
          </w:rPr>
          <w:t>)</w:t>
        </w:r>
        <w:r w:rsidRPr="00DD5771">
          <w:rPr>
            <w:rFonts w:eastAsia="Times New Roman" w:cs="Times New Roman"/>
          </w:rPr>
          <w:t xml:space="preserve"> 332 00 04</w:t>
        </w:r>
      </w:hyperlink>
      <w:r>
        <w:rPr>
          <w:rFonts w:eastAsia="Times New Roman" w:cs="Times New Roman"/>
        </w:rPr>
        <w:t> </w:t>
      </w:r>
    </w:p>
    <w:p w:rsidR="0029284D" w:rsidRPr="0029284D" w:rsidRDefault="00A23298" w:rsidP="00DD5771">
      <w:pPr>
        <w:pStyle w:val="NormalnyWeb"/>
        <w:shd w:val="clear" w:color="auto" w:fill="FFFFFF"/>
        <w:spacing w:before="0" w:beforeAutospacing="0" w:after="0" w:afterAutospacing="0"/>
      </w:pPr>
      <w:proofErr w:type="gramStart"/>
      <w:r w:rsidRPr="00DF3003">
        <w:rPr>
          <w:rFonts w:asciiTheme="minorHAnsi" w:eastAsiaTheme="minorHAnsi" w:hAnsiTheme="minorHAnsi" w:cstheme="minorBidi"/>
          <w:sz w:val="22"/>
          <w:szCs w:val="22"/>
          <w:lang w:eastAsia="en-US"/>
        </w:rPr>
        <w:t>email</w:t>
      </w:r>
      <w:proofErr w:type="gramEnd"/>
      <w:r w:rsidRPr="00DF3003">
        <w:rPr>
          <w:rFonts w:asciiTheme="minorHAnsi" w:eastAsiaTheme="minorHAnsi" w:hAnsiTheme="minorHAnsi" w:cstheme="minorBidi"/>
          <w:sz w:val="22"/>
          <w:szCs w:val="22"/>
          <w:lang w:eastAsia="en-US"/>
        </w:rPr>
        <w:t xml:space="preserve">: </w:t>
      </w:r>
      <w:hyperlink r:id="rId8" w:history="1">
        <w:r w:rsidR="0029284D" w:rsidRPr="0029284D">
          <w:rPr>
            <w:rFonts w:asciiTheme="minorHAnsi" w:hAnsiTheme="minorHAnsi" w:cstheme="minorBidi"/>
            <w:sz w:val="22"/>
            <w:szCs w:val="22"/>
          </w:rPr>
          <w:t>szymon.cysters@wp.pl</w:t>
        </w:r>
      </w:hyperlink>
    </w:p>
    <w:p w:rsidR="00DD5771" w:rsidRPr="00DF3003" w:rsidRDefault="00DD5771" w:rsidP="00A23298">
      <w:pPr>
        <w:pStyle w:val="NormalnyWeb"/>
        <w:shd w:val="clear" w:color="auto" w:fill="FFFFFF"/>
        <w:spacing w:before="0" w:beforeAutospacing="0" w:after="0" w:afterAutospacing="0"/>
        <w:rPr>
          <w:rFonts w:asciiTheme="minorHAnsi" w:eastAsiaTheme="minorHAnsi" w:hAnsiTheme="minorHAnsi" w:cstheme="minorBidi"/>
          <w:sz w:val="22"/>
          <w:szCs w:val="22"/>
          <w:lang w:eastAsia="en-US"/>
        </w:rPr>
      </w:pPr>
    </w:p>
    <w:p w:rsidR="00632F58" w:rsidRDefault="00632F58" w:rsidP="00632F58">
      <w:pPr>
        <w:spacing w:after="0" w:line="240" w:lineRule="auto"/>
        <w:rPr>
          <w:rFonts w:eastAsia="Times New Roman" w:cs="Times New Roman"/>
        </w:rPr>
      </w:pPr>
      <w:r>
        <w:rPr>
          <w:rFonts w:eastAsia="Times New Roman" w:cs="Times New Roman"/>
        </w:rPr>
        <w:t xml:space="preserve">Numer referencyjny: </w:t>
      </w:r>
      <w:r>
        <w:t>1/2025/KI</w:t>
      </w:r>
    </w:p>
    <w:p w:rsidR="00A23298" w:rsidRDefault="00A23298" w:rsidP="00A23298">
      <w:pPr>
        <w:rPr>
          <w:rFonts w:cs="Times New Roman"/>
        </w:rPr>
      </w:pPr>
    </w:p>
    <w:p w:rsidR="00A23298" w:rsidRPr="00DF3003" w:rsidRDefault="00A23298" w:rsidP="00A23298">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Pr>
          <w:rFonts w:cs="Times New Roman"/>
        </w:rPr>
        <w:tab/>
      </w:r>
      <w:r w:rsidRPr="00DF3003">
        <w:t>Zatwierdzam:</w:t>
      </w:r>
    </w:p>
    <w:p w:rsidR="00A23298" w:rsidRPr="00DF3003" w:rsidRDefault="00A23298" w:rsidP="00A23298"/>
    <w:p w:rsidR="00A23298" w:rsidRPr="00DF3003" w:rsidRDefault="00A23298" w:rsidP="00A23298">
      <w:pPr>
        <w:spacing w:after="0" w:line="240" w:lineRule="auto"/>
      </w:pPr>
      <w:r>
        <w:tab/>
      </w:r>
      <w:r>
        <w:tab/>
      </w:r>
      <w:r>
        <w:tab/>
      </w:r>
      <w:r>
        <w:tab/>
      </w:r>
      <w:r>
        <w:tab/>
      </w:r>
      <w:r w:rsidR="00DD5771" w:rsidRPr="00F43FB6">
        <w:rPr>
          <w:sz w:val="20"/>
          <w:szCs w:val="20"/>
        </w:rPr>
        <w:t>Szczyrzyc</w:t>
      </w:r>
      <w:r w:rsidRPr="00F43FB6">
        <w:rPr>
          <w:sz w:val="20"/>
          <w:szCs w:val="20"/>
        </w:rPr>
        <w:t>, dnia</w:t>
      </w:r>
      <w:r w:rsidR="00F43FB6">
        <w:rPr>
          <w:sz w:val="20"/>
          <w:szCs w:val="20"/>
        </w:rPr>
        <w:t xml:space="preserve"> 18</w:t>
      </w:r>
      <w:r w:rsidR="00DD5771" w:rsidRPr="00F43FB6">
        <w:rPr>
          <w:sz w:val="20"/>
          <w:szCs w:val="20"/>
        </w:rPr>
        <w:t>.10.2025</w:t>
      </w:r>
      <w:r w:rsidRPr="00F43FB6">
        <w:rPr>
          <w:sz w:val="20"/>
          <w:szCs w:val="20"/>
        </w:rPr>
        <w:t xml:space="preserve"> </w:t>
      </w:r>
      <w:proofErr w:type="gramStart"/>
      <w:r w:rsidRPr="00F43FB6">
        <w:rPr>
          <w:sz w:val="20"/>
          <w:szCs w:val="20"/>
        </w:rPr>
        <w:t>r</w:t>
      </w:r>
      <w:proofErr w:type="gramEnd"/>
      <w:r w:rsidRPr="00F43FB6">
        <w:rPr>
          <w:sz w:val="20"/>
          <w:szCs w:val="20"/>
        </w:rPr>
        <w:t>.</w:t>
      </w:r>
      <w:r w:rsidRPr="00DF3003">
        <w:t xml:space="preserve"> …………………………………………</w:t>
      </w:r>
    </w:p>
    <w:p w:rsidR="00A23298" w:rsidRDefault="00A23298" w:rsidP="00A23298">
      <w:pPr>
        <w:spacing w:after="0" w:line="240" w:lineRule="auto"/>
        <w:rPr>
          <w:i/>
        </w:rPr>
      </w:pPr>
      <w:r w:rsidRPr="00DF3003">
        <w:tab/>
      </w:r>
      <w:r w:rsidRPr="00DF3003">
        <w:tab/>
      </w:r>
      <w:r w:rsidRPr="00DF3003">
        <w:tab/>
      </w:r>
      <w:r w:rsidRPr="00DF3003">
        <w:tab/>
      </w:r>
      <w:r w:rsidRPr="00DF3003">
        <w:tab/>
      </w:r>
      <w:r w:rsidRPr="00DF3003">
        <w:tab/>
      </w:r>
      <w:r w:rsidRPr="00DF3003">
        <w:tab/>
      </w:r>
      <w:r w:rsidRPr="00DF3003">
        <w:tab/>
      </w:r>
      <w:r w:rsidRPr="00DF3003">
        <w:tab/>
      </w:r>
      <w:r w:rsidRPr="00DF3003">
        <w:rPr>
          <w:i/>
        </w:rPr>
        <w:t>(Kierownik zamawiającego)</w:t>
      </w:r>
    </w:p>
    <w:p w:rsidR="009A14C1" w:rsidRPr="00DF3003" w:rsidRDefault="009A14C1" w:rsidP="00A23298">
      <w:pPr>
        <w:spacing w:after="0" w:line="240" w:lineRule="auto"/>
        <w:rPr>
          <w:i/>
        </w:rPr>
      </w:pPr>
    </w:p>
    <w:sdt>
      <w:sdtPr>
        <w:rPr>
          <w:rFonts w:asciiTheme="minorHAnsi" w:eastAsiaTheme="minorHAnsi" w:hAnsiTheme="minorHAnsi" w:cstheme="minorBidi"/>
          <w:b w:val="0"/>
          <w:bCs w:val="0"/>
          <w:color w:val="auto"/>
          <w:sz w:val="22"/>
          <w:szCs w:val="22"/>
        </w:rPr>
        <w:id w:val="12752318"/>
        <w:docPartObj>
          <w:docPartGallery w:val="Table of Contents"/>
          <w:docPartUnique/>
        </w:docPartObj>
      </w:sdtPr>
      <w:sdtContent>
        <w:p w:rsidR="00A23298" w:rsidRPr="00DF3003" w:rsidRDefault="00A23298" w:rsidP="00A23298">
          <w:pPr>
            <w:pStyle w:val="Nagwekspisutreci"/>
          </w:pPr>
          <w:r w:rsidRPr="00DF3003">
            <w:t>Spis treści</w:t>
          </w:r>
        </w:p>
        <w:p w:rsidR="00FF7496" w:rsidRDefault="007633E8">
          <w:pPr>
            <w:pStyle w:val="Spistreci1"/>
            <w:tabs>
              <w:tab w:val="right" w:leader="dot" w:pos="9062"/>
            </w:tabs>
            <w:rPr>
              <w:rFonts w:eastAsiaTheme="minorEastAsia"/>
              <w:noProof/>
              <w:lang w:eastAsia="pl-PL"/>
            </w:rPr>
          </w:pPr>
          <w:r w:rsidRPr="00DF3003">
            <w:fldChar w:fldCharType="begin"/>
          </w:r>
          <w:r w:rsidR="00A23298" w:rsidRPr="00DF3003">
            <w:instrText xml:space="preserve"> TOC \o "1-3" \h \z \u </w:instrText>
          </w:r>
          <w:r w:rsidRPr="00DF3003">
            <w:fldChar w:fldCharType="separate"/>
          </w:r>
          <w:hyperlink w:anchor="_Toc214361313" w:history="1">
            <w:r w:rsidR="00FF7496" w:rsidRPr="00081522">
              <w:rPr>
                <w:rStyle w:val="Hipercze"/>
                <w:noProof/>
              </w:rPr>
              <w:t>DEFINICJE</w:t>
            </w:r>
            <w:r w:rsidR="00FF7496">
              <w:rPr>
                <w:noProof/>
                <w:webHidden/>
              </w:rPr>
              <w:tab/>
            </w:r>
            <w:r w:rsidR="00FF7496">
              <w:rPr>
                <w:noProof/>
                <w:webHidden/>
              </w:rPr>
              <w:fldChar w:fldCharType="begin"/>
            </w:r>
            <w:r w:rsidR="00FF7496">
              <w:rPr>
                <w:noProof/>
                <w:webHidden/>
              </w:rPr>
              <w:instrText xml:space="preserve"> PAGEREF _Toc214361313 \h </w:instrText>
            </w:r>
            <w:r w:rsidR="00FF7496">
              <w:rPr>
                <w:noProof/>
                <w:webHidden/>
              </w:rPr>
            </w:r>
            <w:r w:rsidR="00FF7496">
              <w:rPr>
                <w:noProof/>
                <w:webHidden/>
              </w:rPr>
              <w:fldChar w:fldCharType="separate"/>
            </w:r>
            <w:r w:rsidR="00FF7496">
              <w:rPr>
                <w:noProof/>
                <w:webHidden/>
              </w:rPr>
              <w:t>3</w:t>
            </w:r>
            <w:r w:rsidR="00FF7496">
              <w:rPr>
                <w:noProof/>
                <w:webHidden/>
              </w:rPr>
              <w:fldChar w:fldCharType="end"/>
            </w:r>
          </w:hyperlink>
        </w:p>
        <w:p w:rsidR="00FF7496" w:rsidRDefault="00FF7496">
          <w:pPr>
            <w:pStyle w:val="Spistreci1"/>
            <w:tabs>
              <w:tab w:val="right" w:leader="dot" w:pos="9062"/>
            </w:tabs>
            <w:rPr>
              <w:rFonts w:eastAsiaTheme="minorEastAsia"/>
              <w:noProof/>
              <w:lang w:eastAsia="pl-PL"/>
            </w:rPr>
          </w:pPr>
          <w:hyperlink w:anchor="_Toc214361314" w:history="1">
            <w:r w:rsidRPr="00081522">
              <w:rPr>
                <w:rStyle w:val="Hipercze"/>
                <w:noProof/>
              </w:rPr>
              <w:t>ROZDZIAŁ 1 – INFORMACJE PODSTAWOWE</w:t>
            </w:r>
            <w:r>
              <w:rPr>
                <w:noProof/>
                <w:webHidden/>
              </w:rPr>
              <w:tab/>
            </w:r>
            <w:r>
              <w:rPr>
                <w:noProof/>
                <w:webHidden/>
              </w:rPr>
              <w:fldChar w:fldCharType="begin"/>
            </w:r>
            <w:r>
              <w:rPr>
                <w:noProof/>
                <w:webHidden/>
              </w:rPr>
              <w:instrText xml:space="preserve"> PAGEREF _Toc214361314 \h </w:instrText>
            </w:r>
            <w:r>
              <w:rPr>
                <w:noProof/>
                <w:webHidden/>
              </w:rPr>
            </w:r>
            <w:r>
              <w:rPr>
                <w:noProof/>
                <w:webHidden/>
              </w:rPr>
              <w:fldChar w:fldCharType="separate"/>
            </w:r>
            <w:r>
              <w:rPr>
                <w:noProof/>
                <w:webHidden/>
              </w:rPr>
              <w:t>5</w:t>
            </w:r>
            <w:r>
              <w:rPr>
                <w:noProof/>
                <w:webHidden/>
              </w:rPr>
              <w:fldChar w:fldCharType="end"/>
            </w:r>
          </w:hyperlink>
        </w:p>
        <w:p w:rsidR="00FF7496" w:rsidRDefault="00FF7496">
          <w:pPr>
            <w:pStyle w:val="Spistreci1"/>
            <w:tabs>
              <w:tab w:val="left" w:pos="440"/>
              <w:tab w:val="right" w:leader="dot" w:pos="9062"/>
            </w:tabs>
            <w:rPr>
              <w:rFonts w:eastAsiaTheme="minorEastAsia"/>
              <w:noProof/>
              <w:lang w:eastAsia="pl-PL"/>
            </w:rPr>
          </w:pPr>
          <w:hyperlink w:anchor="_Toc214361315" w:history="1">
            <w:r w:rsidRPr="00081522">
              <w:rPr>
                <w:rStyle w:val="Hipercze"/>
                <w:rFonts w:ascii="Calibri" w:hAnsi="Calibri" w:cs="Calibri"/>
                <w:noProof/>
              </w:rPr>
              <w:t>I.</w:t>
            </w:r>
            <w:r>
              <w:rPr>
                <w:rFonts w:eastAsiaTheme="minorEastAsia"/>
                <w:noProof/>
                <w:lang w:eastAsia="pl-PL"/>
              </w:rPr>
              <w:tab/>
            </w:r>
            <w:r w:rsidRPr="00081522">
              <w:rPr>
                <w:rStyle w:val="Hipercze"/>
                <w:rFonts w:ascii="Calibri" w:hAnsi="Calibri" w:cs="Calibri"/>
                <w:noProof/>
              </w:rPr>
              <w:t>INFORMACJE O ZAMAWIAJACYM</w:t>
            </w:r>
            <w:r>
              <w:rPr>
                <w:noProof/>
                <w:webHidden/>
              </w:rPr>
              <w:tab/>
            </w:r>
            <w:r>
              <w:rPr>
                <w:noProof/>
                <w:webHidden/>
              </w:rPr>
              <w:fldChar w:fldCharType="begin"/>
            </w:r>
            <w:r>
              <w:rPr>
                <w:noProof/>
                <w:webHidden/>
              </w:rPr>
              <w:instrText xml:space="preserve"> PAGEREF _Toc214361315 \h </w:instrText>
            </w:r>
            <w:r>
              <w:rPr>
                <w:noProof/>
                <w:webHidden/>
              </w:rPr>
            </w:r>
            <w:r>
              <w:rPr>
                <w:noProof/>
                <w:webHidden/>
              </w:rPr>
              <w:fldChar w:fldCharType="separate"/>
            </w:r>
            <w:r>
              <w:rPr>
                <w:noProof/>
                <w:webHidden/>
              </w:rPr>
              <w:t>5</w:t>
            </w:r>
            <w:r>
              <w:rPr>
                <w:noProof/>
                <w:webHidden/>
              </w:rPr>
              <w:fldChar w:fldCharType="end"/>
            </w:r>
          </w:hyperlink>
        </w:p>
        <w:p w:rsidR="00FF7496" w:rsidRDefault="00FF7496">
          <w:pPr>
            <w:pStyle w:val="Spistreci1"/>
            <w:tabs>
              <w:tab w:val="left" w:pos="440"/>
              <w:tab w:val="right" w:leader="dot" w:pos="9062"/>
            </w:tabs>
            <w:rPr>
              <w:rFonts w:eastAsiaTheme="minorEastAsia"/>
              <w:noProof/>
              <w:lang w:eastAsia="pl-PL"/>
            </w:rPr>
          </w:pPr>
          <w:hyperlink w:anchor="_Toc214361316" w:history="1">
            <w:r w:rsidRPr="00081522">
              <w:rPr>
                <w:rStyle w:val="Hipercze"/>
                <w:rFonts w:ascii="Calibri" w:hAnsi="Calibri" w:cs="Calibri"/>
                <w:noProof/>
              </w:rPr>
              <w:t>II.</w:t>
            </w:r>
            <w:r>
              <w:rPr>
                <w:rFonts w:eastAsiaTheme="minorEastAsia"/>
                <w:noProof/>
                <w:lang w:eastAsia="pl-PL"/>
              </w:rPr>
              <w:tab/>
            </w:r>
            <w:r w:rsidRPr="00081522">
              <w:rPr>
                <w:rStyle w:val="Hipercze"/>
                <w:rFonts w:ascii="Calibri" w:hAnsi="Calibri" w:cs="Calibri"/>
                <w:noProof/>
              </w:rPr>
              <w:t>KOMUNIKACJA</w:t>
            </w:r>
            <w:r>
              <w:rPr>
                <w:noProof/>
                <w:webHidden/>
              </w:rPr>
              <w:tab/>
            </w:r>
            <w:r>
              <w:rPr>
                <w:noProof/>
                <w:webHidden/>
              </w:rPr>
              <w:fldChar w:fldCharType="begin"/>
            </w:r>
            <w:r>
              <w:rPr>
                <w:noProof/>
                <w:webHidden/>
              </w:rPr>
              <w:instrText xml:space="preserve"> PAGEREF _Toc214361316 \h </w:instrText>
            </w:r>
            <w:r>
              <w:rPr>
                <w:noProof/>
                <w:webHidden/>
              </w:rPr>
            </w:r>
            <w:r>
              <w:rPr>
                <w:noProof/>
                <w:webHidden/>
              </w:rPr>
              <w:fldChar w:fldCharType="separate"/>
            </w:r>
            <w:r>
              <w:rPr>
                <w:noProof/>
                <w:webHidden/>
              </w:rPr>
              <w:t>5</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17" w:history="1">
            <w:r w:rsidRPr="00081522">
              <w:rPr>
                <w:rStyle w:val="Hipercze"/>
                <w:rFonts w:cs="Arial"/>
                <w:noProof/>
              </w:rPr>
              <w:t>III.</w:t>
            </w:r>
            <w:r>
              <w:rPr>
                <w:rFonts w:eastAsiaTheme="minorEastAsia"/>
                <w:noProof/>
                <w:lang w:eastAsia="pl-PL"/>
              </w:rPr>
              <w:tab/>
            </w:r>
            <w:r w:rsidRPr="00081522">
              <w:rPr>
                <w:rStyle w:val="Hipercze"/>
                <w:rFonts w:cs="Arial"/>
                <w:noProof/>
              </w:rPr>
              <w:t>PODSTAWA PRAWNA KONKURSU</w:t>
            </w:r>
            <w:r>
              <w:rPr>
                <w:noProof/>
                <w:webHidden/>
              </w:rPr>
              <w:tab/>
            </w:r>
            <w:r>
              <w:rPr>
                <w:noProof/>
                <w:webHidden/>
              </w:rPr>
              <w:fldChar w:fldCharType="begin"/>
            </w:r>
            <w:r>
              <w:rPr>
                <w:noProof/>
                <w:webHidden/>
              </w:rPr>
              <w:instrText xml:space="preserve"> PAGEREF _Toc214361317 \h </w:instrText>
            </w:r>
            <w:r>
              <w:rPr>
                <w:noProof/>
                <w:webHidden/>
              </w:rPr>
            </w:r>
            <w:r>
              <w:rPr>
                <w:noProof/>
                <w:webHidden/>
              </w:rPr>
              <w:fldChar w:fldCharType="separate"/>
            </w:r>
            <w:r>
              <w:rPr>
                <w:noProof/>
                <w:webHidden/>
              </w:rPr>
              <w:t>6</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18" w:history="1">
            <w:r w:rsidRPr="00081522">
              <w:rPr>
                <w:rStyle w:val="Hipercze"/>
                <w:rFonts w:cs="Arial"/>
                <w:noProof/>
              </w:rPr>
              <w:t>IV.</w:t>
            </w:r>
            <w:r>
              <w:rPr>
                <w:rFonts w:eastAsiaTheme="minorEastAsia"/>
                <w:noProof/>
                <w:lang w:eastAsia="pl-PL"/>
              </w:rPr>
              <w:tab/>
            </w:r>
            <w:r w:rsidRPr="00081522">
              <w:rPr>
                <w:rStyle w:val="Hipercze"/>
                <w:rFonts w:cs="Arial"/>
                <w:noProof/>
              </w:rPr>
              <w:t>RODZAJ I FORMA KONKURSU</w:t>
            </w:r>
            <w:r>
              <w:rPr>
                <w:noProof/>
                <w:webHidden/>
              </w:rPr>
              <w:tab/>
            </w:r>
            <w:r>
              <w:rPr>
                <w:noProof/>
                <w:webHidden/>
              </w:rPr>
              <w:fldChar w:fldCharType="begin"/>
            </w:r>
            <w:r>
              <w:rPr>
                <w:noProof/>
                <w:webHidden/>
              </w:rPr>
              <w:instrText xml:space="preserve"> PAGEREF _Toc214361318 \h </w:instrText>
            </w:r>
            <w:r>
              <w:rPr>
                <w:noProof/>
                <w:webHidden/>
              </w:rPr>
            </w:r>
            <w:r>
              <w:rPr>
                <w:noProof/>
                <w:webHidden/>
              </w:rPr>
              <w:fldChar w:fldCharType="separate"/>
            </w:r>
            <w:r>
              <w:rPr>
                <w:noProof/>
                <w:webHidden/>
              </w:rPr>
              <w:t>6</w:t>
            </w:r>
            <w:r>
              <w:rPr>
                <w:noProof/>
                <w:webHidden/>
              </w:rPr>
              <w:fldChar w:fldCharType="end"/>
            </w:r>
          </w:hyperlink>
        </w:p>
        <w:p w:rsidR="00FF7496" w:rsidRDefault="00FF7496">
          <w:pPr>
            <w:pStyle w:val="Spistreci1"/>
            <w:tabs>
              <w:tab w:val="left" w:pos="440"/>
              <w:tab w:val="right" w:leader="dot" w:pos="9062"/>
            </w:tabs>
            <w:rPr>
              <w:rFonts w:eastAsiaTheme="minorEastAsia"/>
              <w:noProof/>
              <w:lang w:eastAsia="pl-PL"/>
            </w:rPr>
          </w:pPr>
          <w:hyperlink w:anchor="_Toc214361319" w:history="1">
            <w:r w:rsidRPr="00081522">
              <w:rPr>
                <w:rStyle w:val="Hipercze"/>
                <w:noProof/>
              </w:rPr>
              <w:t>V.</w:t>
            </w:r>
            <w:r>
              <w:rPr>
                <w:rFonts w:eastAsiaTheme="minorEastAsia"/>
                <w:noProof/>
                <w:lang w:eastAsia="pl-PL"/>
              </w:rPr>
              <w:tab/>
            </w:r>
            <w:r w:rsidRPr="00081522">
              <w:rPr>
                <w:rStyle w:val="Hipercze"/>
                <w:noProof/>
              </w:rPr>
              <w:t>CEL KONKURSU</w:t>
            </w:r>
            <w:r>
              <w:rPr>
                <w:noProof/>
                <w:webHidden/>
              </w:rPr>
              <w:tab/>
            </w:r>
            <w:r>
              <w:rPr>
                <w:noProof/>
                <w:webHidden/>
              </w:rPr>
              <w:fldChar w:fldCharType="begin"/>
            </w:r>
            <w:r>
              <w:rPr>
                <w:noProof/>
                <w:webHidden/>
              </w:rPr>
              <w:instrText xml:space="preserve"> PAGEREF _Toc214361319 \h </w:instrText>
            </w:r>
            <w:r>
              <w:rPr>
                <w:noProof/>
                <w:webHidden/>
              </w:rPr>
            </w:r>
            <w:r>
              <w:rPr>
                <w:noProof/>
                <w:webHidden/>
              </w:rPr>
              <w:fldChar w:fldCharType="separate"/>
            </w:r>
            <w:r>
              <w:rPr>
                <w:noProof/>
                <w:webHidden/>
              </w:rPr>
              <w:t>7</w:t>
            </w:r>
            <w:r>
              <w:rPr>
                <w:noProof/>
                <w:webHidden/>
              </w:rPr>
              <w:fldChar w:fldCharType="end"/>
            </w:r>
          </w:hyperlink>
        </w:p>
        <w:p w:rsidR="00FF7496" w:rsidRDefault="00FF7496">
          <w:pPr>
            <w:pStyle w:val="Spistreci1"/>
            <w:tabs>
              <w:tab w:val="right" w:leader="dot" w:pos="9062"/>
            </w:tabs>
            <w:rPr>
              <w:rFonts w:eastAsiaTheme="minorEastAsia"/>
              <w:noProof/>
              <w:lang w:eastAsia="pl-PL"/>
            </w:rPr>
          </w:pPr>
          <w:hyperlink w:anchor="_Toc214361320" w:history="1">
            <w:r w:rsidRPr="00081522">
              <w:rPr>
                <w:rStyle w:val="Hipercze"/>
                <w:noProof/>
              </w:rPr>
              <w:t>ROZDZIAŁ 2 – SZCZEGÓŁOWE WARUNKI KONKURSU</w:t>
            </w:r>
            <w:r>
              <w:rPr>
                <w:noProof/>
                <w:webHidden/>
              </w:rPr>
              <w:tab/>
            </w:r>
            <w:r>
              <w:rPr>
                <w:noProof/>
                <w:webHidden/>
              </w:rPr>
              <w:fldChar w:fldCharType="begin"/>
            </w:r>
            <w:r>
              <w:rPr>
                <w:noProof/>
                <w:webHidden/>
              </w:rPr>
              <w:instrText xml:space="preserve"> PAGEREF _Toc214361320 \h </w:instrText>
            </w:r>
            <w:r>
              <w:rPr>
                <w:noProof/>
                <w:webHidden/>
              </w:rPr>
            </w:r>
            <w:r>
              <w:rPr>
                <w:noProof/>
                <w:webHidden/>
              </w:rPr>
              <w:fldChar w:fldCharType="separate"/>
            </w:r>
            <w:r>
              <w:rPr>
                <w:noProof/>
                <w:webHidden/>
              </w:rPr>
              <w:t>7</w:t>
            </w:r>
            <w:r>
              <w:rPr>
                <w:noProof/>
                <w:webHidden/>
              </w:rPr>
              <w:fldChar w:fldCharType="end"/>
            </w:r>
          </w:hyperlink>
        </w:p>
        <w:p w:rsidR="00FF7496" w:rsidRDefault="00FF7496">
          <w:pPr>
            <w:pStyle w:val="Spistreci1"/>
            <w:tabs>
              <w:tab w:val="left" w:pos="440"/>
              <w:tab w:val="right" w:leader="dot" w:pos="9062"/>
            </w:tabs>
            <w:rPr>
              <w:rFonts w:eastAsiaTheme="minorEastAsia"/>
              <w:noProof/>
              <w:lang w:eastAsia="pl-PL"/>
            </w:rPr>
          </w:pPr>
          <w:hyperlink w:anchor="_Toc214361321" w:history="1">
            <w:r w:rsidRPr="00081522">
              <w:rPr>
                <w:rStyle w:val="Hipercze"/>
                <w:noProof/>
              </w:rPr>
              <w:t>I.</w:t>
            </w:r>
            <w:r>
              <w:rPr>
                <w:rFonts w:eastAsiaTheme="minorEastAsia"/>
                <w:noProof/>
                <w:lang w:eastAsia="pl-PL"/>
              </w:rPr>
              <w:tab/>
            </w:r>
            <w:r w:rsidRPr="00081522">
              <w:rPr>
                <w:rStyle w:val="Hipercze"/>
                <w:noProof/>
              </w:rPr>
              <w:t>PRZEDMIOT KONKURSU</w:t>
            </w:r>
            <w:r>
              <w:rPr>
                <w:noProof/>
                <w:webHidden/>
              </w:rPr>
              <w:tab/>
            </w:r>
            <w:r>
              <w:rPr>
                <w:noProof/>
                <w:webHidden/>
              </w:rPr>
              <w:fldChar w:fldCharType="begin"/>
            </w:r>
            <w:r>
              <w:rPr>
                <w:noProof/>
                <w:webHidden/>
              </w:rPr>
              <w:instrText xml:space="preserve"> PAGEREF _Toc214361321 \h </w:instrText>
            </w:r>
            <w:r>
              <w:rPr>
                <w:noProof/>
                <w:webHidden/>
              </w:rPr>
            </w:r>
            <w:r>
              <w:rPr>
                <w:noProof/>
                <w:webHidden/>
              </w:rPr>
              <w:fldChar w:fldCharType="separate"/>
            </w:r>
            <w:r>
              <w:rPr>
                <w:noProof/>
                <w:webHidden/>
              </w:rPr>
              <w:t>7</w:t>
            </w:r>
            <w:r>
              <w:rPr>
                <w:noProof/>
                <w:webHidden/>
              </w:rPr>
              <w:fldChar w:fldCharType="end"/>
            </w:r>
          </w:hyperlink>
        </w:p>
        <w:p w:rsidR="00FF7496" w:rsidRDefault="00FF7496">
          <w:pPr>
            <w:pStyle w:val="Spistreci1"/>
            <w:tabs>
              <w:tab w:val="left" w:pos="440"/>
              <w:tab w:val="right" w:leader="dot" w:pos="9062"/>
            </w:tabs>
            <w:rPr>
              <w:rFonts w:eastAsiaTheme="minorEastAsia"/>
              <w:noProof/>
              <w:lang w:eastAsia="pl-PL"/>
            </w:rPr>
          </w:pPr>
          <w:hyperlink w:anchor="_Toc214361322" w:history="1">
            <w:r w:rsidRPr="00081522">
              <w:rPr>
                <w:rStyle w:val="Hipercze"/>
                <w:noProof/>
              </w:rPr>
              <w:t>II.</w:t>
            </w:r>
            <w:r>
              <w:rPr>
                <w:rFonts w:eastAsiaTheme="minorEastAsia"/>
                <w:noProof/>
                <w:lang w:eastAsia="pl-PL"/>
              </w:rPr>
              <w:tab/>
            </w:r>
            <w:r w:rsidRPr="00081522">
              <w:rPr>
                <w:rStyle w:val="Hipercze"/>
                <w:noProof/>
              </w:rPr>
              <w:t>SZCZEGÓŁOWY OPIS ZADANIA KONKURSOWEGO ORAZ ZAŁOŻENIA I WYTYCZNE DO OPRACOWANIA KONCEPCJI KONKURSOWEJ</w:t>
            </w:r>
            <w:r>
              <w:rPr>
                <w:noProof/>
                <w:webHidden/>
              </w:rPr>
              <w:tab/>
            </w:r>
            <w:r>
              <w:rPr>
                <w:noProof/>
                <w:webHidden/>
              </w:rPr>
              <w:fldChar w:fldCharType="begin"/>
            </w:r>
            <w:r>
              <w:rPr>
                <w:noProof/>
                <w:webHidden/>
              </w:rPr>
              <w:instrText xml:space="preserve"> PAGEREF _Toc214361322 \h </w:instrText>
            </w:r>
            <w:r>
              <w:rPr>
                <w:noProof/>
                <w:webHidden/>
              </w:rPr>
            </w:r>
            <w:r>
              <w:rPr>
                <w:noProof/>
                <w:webHidden/>
              </w:rPr>
              <w:fldChar w:fldCharType="separate"/>
            </w:r>
            <w:r>
              <w:rPr>
                <w:noProof/>
                <w:webHidden/>
              </w:rPr>
              <w:t>8</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23" w:history="1">
            <w:r w:rsidRPr="00081522">
              <w:rPr>
                <w:rStyle w:val="Hipercze"/>
                <w:noProof/>
              </w:rPr>
              <w:t>III.</w:t>
            </w:r>
            <w:r>
              <w:rPr>
                <w:rFonts w:eastAsiaTheme="minorEastAsia"/>
                <w:noProof/>
                <w:lang w:eastAsia="pl-PL"/>
              </w:rPr>
              <w:tab/>
            </w:r>
            <w:r w:rsidRPr="00081522">
              <w:rPr>
                <w:rStyle w:val="Hipercze"/>
                <w:noProof/>
              </w:rPr>
              <w:t>SPOSÓB WYKORZYSTANIA WYNIKÓW KONKURSU PRZEZ ZAMAWIAJĄCEGO</w:t>
            </w:r>
            <w:r>
              <w:rPr>
                <w:noProof/>
                <w:webHidden/>
              </w:rPr>
              <w:tab/>
            </w:r>
            <w:r>
              <w:rPr>
                <w:noProof/>
                <w:webHidden/>
              </w:rPr>
              <w:fldChar w:fldCharType="begin"/>
            </w:r>
            <w:r>
              <w:rPr>
                <w:noProof/>
                <w:webHidden/>
              </w:rPr>
              <w:instrText xml:space="preserve"> PAGEREF _Toc214361323 \h </w:instrText>
            </w:r>
            <w:r>
              <w:rPr>
                <w:noProof/>
                <w:webHidden/>
              </w:rPr>
            </w:r>
            <w:r>
              <w:rPr>
                <w:noProof/>
                <w:webHidden/>
              </w:rPr>
              <w:fldChar w:fldCharType="separate"/>
            </w:r>
            <w:r>
              <w:rPr>
                <w:noProof/>
                <w:webHidden/>
              </w:rPr>
              <w:t>10</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24" w:history="1">
            <w:r w:rsidRPr="00081522">
              <w:rPr>
                <w:rStyle w:val="Hipercze"/>
                <w:rFonts w:cs="Arial"/>
                <w:noProof/>
              </w:rPr>
              <w:t>IV.</w:t>
            </w:r>
            <w:r>
              <w:rPr>
                <w:rFonts w:eastAsiaTheme="minorEastAsia"/>
                <w:noProof/>
                <w:lang w:eastAsia="pl-PL"/>
              </w:rPr>
              <w:tab/>
            </w:r>
            <w:r w:rsidRPr="00081522">
              <w:rPr>
                <w:rStyle w:val="Hipercze"/>
                <w:noProof/>
              </w:rPr>
              <w:t>ZAKRES SZCZEGÓŁOWEGO WYKONANIA PRZEDMIOTU ZAMÓWIENIA UDZIELANEGO W TRYBIE ZAMÓWIENIA Z WOLNEJ RĘKI</w:t>
            </w:r>
            <w:r>
              <w:rPr>
                <w:noProof/>
                <w:webHidden/>
              </w:rPr>
              <w:tab/>
            </w:r>
            <w:r>
              <w:rPr>
                <w:noProof/>
                <w:webHidden/>
              </w:rPr>
              <w:fldChar w:fldCharType="begin"/>
            </w:r>
            <w:r>
              <w:rPr>
                <w:noProof/>
                <w:webHidden/>
              </w:rPr>
              <w:instrText xml:space="preserve"> PAGEREF _Toc214361324 \h </w:instrText>
            </w:r>
            <w:r>
              <w:rPr>
                <w:noProof/>
                <w:webHidden/>
              </w:rPr>
            </w:r>
            <w:r>
              <w:rPr>
                <w:noProof/>
                <w:webHidden/>
              </w:rPr>
              <w:fldChar w:fldCharType="separate"/>
            </w:r>
            <w:r>
              <w:rPr>
                <w:noProof/>
                <w:webHidden/>
              </w:rPr>
              <w:t>11</w:t>
            </w:r>
            <w:r>
              <w:rPr>
                <w:noProof/>
                <w:webHidden/>
              </w:rPr>
              <w:fldChar w:fldCharType="end"/>
            </w:r>
          </w:hyperlink>
        </w:p>
        <w:p w:rsidR="00FF7496" w:rsidRDefault="00FF7496">
          <w:pPr>
            <w:pStyle w:val="Spistreci1"/>
            <w:tabs>
              <w:tab w:val="left" w:pos="440"/>
              <w:tab w:val="right" w:leader="dot" w:pos="9062"/>
            </w:tabs>
            <w:rPr>
              <w:rFonts w:eastAsiaTheme="minorEastAsia"/>
              <w:noProof/>
              <w:lang w:eastAsia="pl-PL"/>
            </w:rPr>
          </w:pPr>
          <w:hyperlink w:anchor="_Toc214361325" w:history="1">
            <w:r w:rsidRPr="00081522">
              <w:rPr>
                <w:rStyle w:val="Hipercze"/>
                <w:rFonts w:cs="Arial"/>
                <w:noProof/>
              </w:rPr>
              <w:t>V.</w:t>
            </w:r>
            <w:r>
              <w:rPr>
                <w:rFonts w:eastAsiaTheme="minorEastAsia"/>
                <w:noProof/>
                <w:lang w:eastAsia="pl-PL"/>
              </w:rPr>
              <w:tab/>
            </w:r>
            <w:r w:rsidRPr="00081522">
              <w:rPr>
                <w:rStyle w:val="Hipercze"/>
                <w:noProof/>
              </w:rPr>
              <w:t>WARUNKI UDZIAŁU W KONKURSIE</w:t>
            </w:r>
            <w:r>
              <w:rPr>
                <w:noProof/>
                <w:webHidden/>
              </w:rPr>
              <w:tab/>
            </w:r>
            <w:r>
              <w:rPr>
                <w:noProof/>
                <w:webHidden/>
              </w:rPr>
              <w:fldChar w:fldCharType="begin"/>
            </w:r>
            <w:r>
              <w:rPr>
                <w:noProof/>
                <w:webHidden/>
              </w:rPr>
              <w:instrText xml:space="preserve"> PAGEREF _Toc214361325 \h </w:instrText>
            </w:r>
            <w:r>
              <w:rPr>
                <w:noProof/>
                <w:webHidden/>
              </w:rPr>
            </w:r>
            <w:r>
              <w:rPr>
                <w:noProof/>
                <w:webHidden/>
              </w:rPr>
              <w:fldChar w:fldCharType="separate"/>
            </w:r>
            <w:r>
              <w:rPr>
                <w:noProof/>
                <w:webHidden/>
              </w:rPr>
              <w:t>16</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26" w:history="1">
            <w:r w:rsidRPr="00081522">
              <w:rPr>
                <w:rStyle w:val="Hipercze"/>
                <w:noProof/>
              </w:rPr>
              <w:t>VI.</w:t>
            </w:r>
            <w:r>
              <w:rPr>
                <w:rFonts w:eastAsiaTheme="minorEastAsia"/>
                <w:noProof/>
                <w:lang w:eastAsia="pl-PL"/>
              </w:rPr>
              <w:tab/>
            </w:r>
            <w:r w:rsidRPr="00081522">
              <w:rPr>
                <w:rStyle w:val="Hipercze"/>
                <w:noProof/>
              </w:rPr>
              <w:t>WYKAZ OŚWIADCZEŃ I DOKUMENTÓW, JAKIE MAJĄ DOSTARCZYĆ UCZESTNICY W CELU POTWIERDZENIA WARUNKÓW UDZIAŁU W KONKURSIE</w:t>
            </w:r>
            <w:r>
              <w:rPr>
                <w:noProof/>
                <w:webHidden/>
              </w:rPr>
              <w:tab/>
            </w:r>
            <w:r>
              <w:rPr>
                <w:noProof/>
                <w:webHidden/>
              </w:rPr>
              <w:fldChar w:fldCharType="begin"/>
            </w:r>
            <w:r>
              <w:rPr>
                <w:noProof/>
                <w:webHidden/>
              </w:rPr>
              <w:instrText xml:space="preserve"> PAGEREF _Toc214361326 \h </w:instrText>
            </w:r>
            <w:r>
              <w:rPr>
                <w:noProof/>
                <w:webHidden/>
              </w:rPr>
            </w:r>
            <w:r>
              <w:rPr>
                <w:noProof/>
                <w:webHidden/>
              </w:rPr>
              <w:fldChar w:fldCharType="separate"/>
            </w:r>
            <w:r>
              <w:rPr>
                <w:noProof/>
                <w:webHidden/>
              </w:rPr>
              <w:t>19</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27" w:history="1">
            <w:r w:rsidRPr="00081522">
              <w:rPr>
                <w:rStyle w:val="Hipercze"/>
                <w:rFonts w:eastAsia="SimSun" w:cs="Tahoma"/>
                <w:noProof/>
                <w:kern w:val="1"/>
                <w:lang w:eastAsia="ar-SA" w:bidi="hi-IN"/>
              </w:rPr>
              <w:t>VII.</w:t>
            </w:r>
            <w:r>
              <w:rPr>
                <w:rFonts w:eastAsiaTheme="minorEastAsia"/>
                <w:noProof/>
                <w:lang w:eastAsia="pl-PL"/>
              </w:rPr>
              <w:tab/>
            </w:r>
            <w:r w:rsidRPr="00081522">
              <w:rPr>
                <w:rStyle w:val="Hipercze"/>
                <w:rFonts w:ascii="Calibri" w:eastAsia="SimSun" w:hAnsi="Calibri" w:cs="Tahoma"/>
                <w:noProof/>
                <w:kern w:val="1"/>
                <w:lang w:eastAsia="ar-SA" w:bidi="hi-IN"/>
              </w:rPr>
              <w:t>SPOSÓB REPREZENTACJI UCZESTNIKA KONKURSU</w:t>
            </w:r>
            <w:r>
              <w:rPr>
                <w:noProof/>
                <w:webHidden/>
              </w:rPr>
              <w:tab/>
            </w:r>
            <w:r>
              <w:rPr>
                <w:noProof/>
                <w:webHidden/>
              </w:rPr>
              <w:fldChar w:fldCharType="begin"/>
            </w:r>
            <w:r>
              <w:rPr>
                <w:noProof/>
                <w:webHidden/>
              </w:rPr>
              <w:instrText xml:space="preserve"> PAGEREF _Toc214361327 \h </w:instrText>
            </w:r>
            <w:r>
              <w:rPr>
                <w:noProof/>
                <w:webHidden/>
              </w:rPr>
            </w:r>
            <w:r>
              <w:rPr>
                <w:noProof/>
                <w:webHidden/>
              </w:rPr>
              <w:fldChar w:fldCharType="separate"/>
            </w:r>
            <w:r>
              <w:rPr>
                <w:noProof/>
                <w:webHidden/>
              </w:rPr>
              <w:t>23</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28" w:history="1">
            <w:r w:rsidRPr="00081522">
              <w:rPr>
                <w:rStyle w:val="Hipercze"/>
                <w:rFonts w:eastAsia="SimSun" w:cs="Tahoma"/>
                <w:noProof/>
                <w:kern w:val="1"/>
                <w:lang w:eastAsia="ar-SA" w:bidi="hi-IN"/>
              </w:rPr>
              <w:t>VIII.</w:t>
            </w:r>
            <w:r>
              <w:rPr>
                <w:rFonts w:eastAsiaTheme="minorEastAsia"/>
                <w:noProof/>
                <w:lang w:eastAsia="pl-PL"/>
              </w:rPr>
              <w:tab/>
            </w:r>
            <w:r w:rsidRPr="00081522">
              <w:rPr>
                <w:rStyle w:val="Hipercze"/>
                <w:rFonts w:ascii="Calibri" w:eastAsia="SimSun" w:hAnsi="Calibri" w:cs="Tahoma"/>
                <w:noProof/>
                <w:kern w:val="1"/>
                <w:lang w:eastAsia="ar-SA" w:bidi="hi-IN"/>
              </w:rPr>
              <w:t>WNIOSKI O DOPUSZCZENIE DO UDZIAŁU W KONKURSIE</w:t>
            </w:r>
            <w:r>
              <w:rPr>
                <w:noProof/>
                <w:webHidden/>
              </w:rPr>
              <w:tab/>
            </w:r>
            <w:r>
              <w:rPr>
                <w:noProof/>
                <w:webHidden/>
              </w:rPr>
              <w:fldChar w:fldCharType="begin"/>
            </w:r>
            <w:r>
              <w:rPr>
                <w:noProof/>
                <w:webHidden/>
              </w:rPr>
              <w:instrText xml:space="preserve"> PAGEREF _Toc214361328 \h </w:instrText>
            </w:r>
            <w:r>
              <w:rPr>
                <w:noProof/>
                <w:webHidden/>
              </w:rPr>
            </w:r>
            <w:r>
              <w:rPr>
                <w:noProof/>
                <w:webHidden/>
              </w:rPr>
              <w:fldChar w:fldCharType="separate"/>
            </w:r>
            <w:r>
              <w:rPr>
                <w:noProof/>
                <w:webHidden/>
              </w:rPr>
              <w:t>24</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29" w:history="1">
            <w:r w:rsidRPr="00081522">
              <w:rPr>
                <w:rStyle w:val="Hipercze"/>
                <w:noProof/>
              </w:rPr>
              <w:t>IX.</w:t>
            </w:r>
            <w:r>
              <w:rPr>
                <w:rFonts w:eastAsiaTheme="minorEastAsia"/>
                <w:noProof/>
                <w:lang w:eastAsia="pl-PL"/>
              </w:rPr>
              <w:tab/>
            </w:r>
            <w:r w:rsidRPr="00081522">
              <w:rPr>
                <w:rStyle w:val="Hipercze"/>
                <w:noProof/>
              </w:rPr>
              <w:t>ZAKRES RZECZOWY I FORMA OPRACOWANIA ORAZ SPOSÓB PREZENTACJI PRACY KONKURSOWEJ</w:t>
            </w:r>
            <w:r>
              <w:rPr>
                <w:noProof/>
                <w:webHidden/>
              </w:rPr>
              <w:tab/>
            </w:r>
            <w:r>
              <w:rPr>
                <w:noProof/>
                <w:webHidden/>
              </w:rPr>
              <w:fldChar w:fldCharType="begin"/>
            </w:r>
            <w:r>
              <w:rPr>
                <w:noProof/>
                <w:webHidden/>
              </w:rPr>
              <w:instrText xml:space="preserve"> PAGEREF _Toc214361329 \h </w:instrText>
            </w:r>
            <w:r>
              <w:rPr>
                <w:noProof/>
                <w:webHidden/>
              </w:rPr>
            </w:r>
            <w:r>
              <w:rPr>
                <w:noProof/>
                <w:webHidden/>
              </w:rPr>
              <w:fldChar w:fldCharType="separate"/>
            </w:r>
            <w:r>
              <w:rPr>
                <w:noProof/>
                <w:webHidden/>
              </w:rPr>
              <w:t>25</w:t>
            </w:r>
            <w:r>
              <w:rPr>
                <w:noProof/>
                <w:webHidden/>
              </w:rPr>
              <w:fldChar w:fldCharType="end"/>
            </w:r>
          </w:hyperlink>
        </w:p>
        <w:p w:rsidR="00FF7496" w:rsidRDefault="00FF7496">
          <w:pPr>
            <w:pStyle w:val="Spistreci1"/>
            <w:tabs>
              <w:tab w:val="left" w:pos="440"/>
              <w:tab w:val="right" w:leader="dot" w:pos="9062"/>
            </w:tabs>
            <w:rPr>
              <w:rFonts w:eastAsiaTheme="minorEastAsia"/>
              <w:noProof/>
              <w:lang w:eastAsia="pl-PL"/>
            </w:rPr>
          </w:pPr>
          <w:hyperlink w:anchor="_Toc214361330" w:history="1">
            <w:r w:rsidRPr="00081522">
              <w:rPr>
                <w:rStyle w:val="Hipercze"/>
                <w:rFonts w:cs="Tahoma"/>
                <w:noProof/>
              </w:rPr>
              <w:t>X.</w:t>
            </w:r>
            <w:r>
              <w:rPr>
                <w:rFonts w:eastAsiaTheme="minorEastAsia"/>
                <w:noProof/>
                <w:lang w:eastAsia="pl-PL"/>
              </w:rPr>
              <w:tab/>
            </w:r>
            <w:r w:rsidRPr="00081522">
              <w:rPr>
                <w:rStyle w:val="Hipercze"/>
                <w:rFonts w:ascii="Calibri" w:hAnsi="Calibri" w:cs="Calibri"/>
                <w:noProof/>
              </w:rPr>
              <w:t>MIEJSCE I SPOSÓB SKŁADANIA PRAC KONKURSOWYCH</w:t>
            </w:r>
            <w:r>
              <w:rPr>
                <w:noProof/>
                <w:webHidden/>
              </w:rPr>
              <w:tab/>
            </w:r>
            <w:r>
              <w:rPr>
                <w:noProof/>
                <w:webHidden/>
              </w:rPr>
              <w:fldChar w:fldCharType="begin"/>
            </w:r>
            <w:r>
              <w:rPr>
                <w:noProof/>
                <w:webHidden/>
              </w:rPr>
              <w:instrText xml:space="preserve"> PAGEREF _Toc214361330 \h </w:instrText>
            </w:r>
            <w:r>
              <w:rPr>
                <w:noProof/>
                <w:webHidden/>
              </w:rPr>
            </w:r>
            <w:r>
              <w:rPr>
                <w:noProof/>
                <w:webHidden/>
              </w:rPr>
              <w:fldChar w:fldCharType="separate"/>
            </w:r>
            <w:r>
              <w:rPr>
                <w:noProof/>
                <w:webHidden/>
              </w:rPr>
              <w:t>28</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31" w:history="1">
            <w:r w:rsidRPr="00081522">
              <w:rPr>
                <w:rStyle w:val="Hipercze"/>
                <w:rFonts w:cs="Arial"/>
                <w:noProof/>
              </w:rPr>
              <w:t>XI.</w:t>
            </w:r>
            <w:r>
              <w:rPr>
                <w:rFonts w:eastAsiaTheme="minorEastAsia"/>
                <w:noProof/>
                <w:lang w:eastAsia="pl-PL"/>
              </w:rPr>
              <w:tab/>
            </w:r>
            <w:r w:rsidRPr="00081522">
              <w:rPr>
                <w:rStyle w:val="Hipercze"/>
                <w:rFonts w:cs="Arial"/>
                <w:noProof/>
              </w:rPr>
              <w:t>OCHRONA PRAW AUTORSKICH UCZESTNIKÓW KONKURSU</w:t>
            </w:r>
            <w:r>
              <w:rPr>
                <w:noProof/>
                <w:webHidden/>
              </w:rPr>
              <w:tab/>
            </w:r>
            <w:r>
              <w:rPr>
                <w:noProof/>
                <w:webHidden/>
              </w:rPr>
              <w:fldChar w:fldCharType="begin"/>
            </w:r>
            <w:r>
              <w:rPr>
                <w:noProof/>
                <w:webHidden/>
              </w:rPr>
              <w:instrText xml:space="preserve"> PAGEREF _Toc214361331 \h </w:instrText>
            </w:r>
            <w:r>
              <w:rPr>
                <w:noProof/>
                <w:webHidden/>
              </w:rPr>
            </w:r>
            <w:r>
              <w:rPr>
                <w:noProof/>
                <w:webHidden/>
              </w:rPr>
              <w:fldChar w:fldCharType="separate"/>
            </w:r>
            <w:r>
              <w:rPr>
                <w:noProof/>
                <w:webHidden/>
              </w:rPr>
              <w:t>29</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32" w:history="1">
            <w:r w:rsidRPr="00081522">
              <w:rPr>
                <w:rStyle w:val="Hipercze"/>
                <w:rFonts w:cs="Calibri"/>
                <w:noProof/>
              </w:rPr>
              <w:t>XII.</w:t>
            </w:r>
            <w:r>
              <w:rPr>
                <w:rFonts w:eastAsiaTheme="minorEastAsia"/>
                <w:noProof/>
                <w:lang w:eastAsia="pl-PL"/>
              </w:rPr>
              <w:tab/>
            </w:r>
            <w:r w:rsidRPr="00081522">
              <w:rPr>
                <w:rStyle w:val="Hipercze"/>
                <w:rFonts w:ascii="Calibri" w:hAnsi="Calibri" w:cs="Calibri"/>
                <w:noProof/>
              </w:rPr>
              <w:t>SKŁAD SĄDU KONKURSOWEGO</w:t>
            </w:r>
            <w:r>
              <w:rPr>
                <w:noProof/>
                <w:webHidden/>
              </w:rPr>
              <w:tab/>
            </w:r>
            <w:r>
              <w:rPr>
                <w:noProof/>
                <w:webHidden/>
              </w:rPr>
              <w:fldChar w:fldCharType="begin"/>
            </w:r>
            <w:r>
              <w:rPr>
                <w:noProof/>
                <w:webHidden/>
              </w:rPr>
              <w:instrText xml:space="preserve"> PAGEREF _Toc214361332 \h </w:instrText>
            </w:r>
            <w:r>
              <w:rPr>
                <w:noProof/>
                <w:webHidden/>
              </w:rPr>
            </w:r>
            <w:r>
              <w:rPr>
                <w:noProof/>
                <w:webHidden/>
              </w:rPr>
              <w:fldChar w:fldCharType="separate"/>
            </w:r>
            <w:r>
              <w:rPr>
                <w:noProof/>
                <w:webHidden/>
              </w:rPr>
              <w:t>30</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33" w:history="1">
            <w:r w:rsidRPr="00081522">
              <w:rPr>
                <w:rStyle w:val="Hipercze"/>
                <w:rFonts w:cs="Calibri"/>
                <w:noProof/>
              </w:rPr>
              <w:t>XIII.</w:t>
            </w:r>
            <w:r>
              <w:rPr>
                <w:rFonts w:eastAsiaTheme="minorEastAsia"/>
                <w:noProof/>
                <w:lang w:eastAsia="pl-PL"/>
              </w:rPr>
              <w:tab/>
            </w:r>
            <w:r w:rsidRPr="00081522">
              <w:rPr>
                <w:rStyle w:val="Hipercze"/>
                <w:rFonts w:ascii="Calibri" w:hAnsi="Calibri" w:cs="Calibri"/>
                <w:noProof/>
              </w:rPr>
              <w:t>RODZAJ I WYSOKOŚĆ NAGRÓD</w:t>
            </w:r>
            <w:r>
              <w:rPr>
                <w:noProof/>
                <w:webHidden/>
              </w:rPr>
              <w:tab/>
            </w:r>
            <w:r>
              <w:rPr>
                <w:noProof/>
                <w:webHidden/>
              </w:rPr>
              <w:fldChar w:fldCharType="begin"/>
            </w:r>
            <w:r>
              <w:rPr>
                <w:noProof/>
                <w:webHidden/>
              </w:rPr>
              <w:instrText xml:space="preserve"> PAGEREF _Toc214361333 \h </w:instrText>
            </w:r>
            <w:r>
              <w:rPr>
                <w:noProof/>
                <w:webHidden/>
              </w:rPr>
            </w:r>
            <w:r>
              <w:rPr>
                <w:noProof/>
                <w:webHidden/>
              </w:rPr>
              <w:fldChar w:fldCharType="separate"/>
            </w:r>
            <w:r>
              <w:rPr>
                <w:noProof/>
                <w:webHidden/>
              </w:rPr>
              <w:t>30</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34" w:history="1">
            <w:r w:rsidRPr="00081522">
              <w:rPr>
                <w:rStyle w:val="Hipercze"/>
                <w:rFonts w:cs="Calibri"/>
                <w:noProof/>
              </w:rPr>
              <w:t>XIV.</w:t>
            </w:r>
            <w:r>
              <w:rPr>
                <w:rFonts w:eastAsiaTheme="minorEastAsia"/>
                <w:noProof/>
                <w:lang w:eastAsia="pl-PL"/>
              </w:rPr>
              <w:tab/>
            </w:r>
            <w:r w:rsidRPr="00081522">
              <w:rPr>
                <w:rStyle w:val="Hipercze"/>
                <w:rFonts w:cs="Arial"/>
                <w:noProof/>
              </w:rPr>
              <w:t>TRYB ROZSTRZYGANIA KONKURSU</w:t>
            </w:r>
            <w:r>
              <w:rPr>
                <w:noProof/>
                <w:webHidden/>
              </w:rPr>
              <w:tab/>
            </w:r>
            <w:r>
              <w:rPr>
                <w:noProof/>
                <w:webHidden/>
              </w:rPr>
              <w:fldChar w:fldCharType="begin"/>
            </w:r>
            <w:r>
              <w:rPr>
                <w:noProof/>
                <w:webHidden/>
              </w:rPr>
              <w:instrText xml:space="preserve"> PAGEREF _Toc214361334 \h </w:instrText>
            </w:r>
            <w:r>
              <w:rPr>
                <w:noProof/>
                <w:webHidden/>
              </w:rPr>
            </w:r>
            <w:r>
              <w:rPr>
                <w:noProof/>
                <w:webHidden/>
              </w:rPr>
              <w:fldChar w:fldCharType="separate"/>
            </w:r>
            <w:r>
              <w:rPr>
                <w:noProof/>
                <w:webHidden/>
              </w:rPr>
              <w:t>31</w:t>
            </w:r>
            <w:r>
              <w:rPr>
                <w:noProof/>
                <w:webHidden/>
              </w:rPr>
              <w:fldChar w:fldCharType="end"/>
            </w:r>
          </w:hyperlink>
        </w:p>
        <w:p w:rsidR="00FF7496" w:rsidRDefault="00FF7496">
          <w:pPr>
            <w:pStyle w:val="Spistreci1"/>
            <w:tabs>
              <w:tab w:val="left" w:pos="660"/>
              <w:tab w:val="right" w:leader="dot" w:pos="9062"/>
            </w:tabs>
            <w:rPr>
              <w:rFonts w:eastAsiaTheme="minorEastAsia"/>
              <w:noProof/>
              <w:lang w:eastAsia="pl-PL"/>
            </w:rPr>
          </w:pPr>
          <w:hyperlink w:anchor="_Toc214361335" w:history="1">
            <w:r w:rsidRPr="00081522">
              <w:rPr>
                <w:rStyle w:val="Hipercze"/>
                <w:rFonts w:cs="Calibri"/>
                <w:noProof/>
              </w:rPr>
              <w:t>XV.</w:t>
            </w:r>
            <w:r>
              <w:rPr>
                <w:rFonts w:eastAsiaTheme="minorEastAsia"/>
                <w:noProof/>
                <w:lang w:eastAsia="pl-PL"/>
              </w:rPr>
              <w:tab/>
            </w:r>
            <w:r w:rsidRPr="00081522">
              <w:rPr>
                <w:rStyle w:val="Hipercze"/>
                <w:rFonts w:ascii="Calibri" w:hAnsi="Calibri" w:cs="Calibri"/>
                <w:noProof/>
              </w:rPr>
              <w:t>KRYTERIA OCENY PRAC KONKURSOWYCH WRAZ Z PODANIEM ICH ZNACZENIA</w:t>
            </w:r>
            <w:r>
              <w:rPr>
                <w:noProof/>
                <w:webHidden/>
              </w:rPr>
              <w:tab/>
            </w:r>
            <w:r>
              <w:rPr>
                <w:noProof/>
                <w:webHidden/>
              </w:rPr>
              <w:fldChar w:fldCharType="begin"/>
            </w:r>
            <w:r>
              <w:rPr>
                <w:noProof/>
                <w:webHidden/>
              </w:rPr>
              <w:instrText xml:space="preserve"> PAGEREF _Toc214361335 \h </w:instrText>
            </w:r>
            <w:r>
              <w:rPr>
                <w:noProof/>
                <w:webHidden/>
              </w:rPr>
            </w:r>
            <w:r>
              <w:rPr>
                <w:noProof/>
                <w:webHidden/>
              </w:rPr>
              <w:fldChar w:fldCharType="separate"/>
            </w:r>
            <w:r>
              <w:rPr>
                <w:noProof/>
                <w:webHidden/>
              </w:rPr>
              <w:t>32</w:t>
            </w:r>
            <w:r>
              <w:rPr>
                <w:noProof/>
                <w:webHidden/>
              </w:rPr>
              <w:fldChar w:fldCharType="end"/>
            </w:r>
          </w:hyperlink>
        </w:p>
        <w:p w:rsidR="00FF7496" w:rsidRDefault="00FF7496">
          <w:pPr>
            <w:pStyle w:val="Spistreci1"/>
            <w:tabs>
              <w:tab w:val="right" w:leader="dot" w:pos="9062"/>
            </w:tabs>
            <w:rPr>
              <w:rFonts w:eastAsiaTheme="minorEastAsia"/>
              <w:noProof/>
              <w:lang w:eastAsia="pl-PL"/>
            </w:rPr>
          </w:pPr>
          <w:hyperlink w:anchor="_Toc214361336" w:history="1">
            <w:r w:rsidRPr="00081522">
              <w:rPr>
                <w:rStyle w:val="Hipercze"/>
                <w:rFonts w:ascii="Calibri" w:hAnsi="Calibri" w:cs="Calibri"/>
                <w:noProof/>
              </w:rPr>
              <w:t>XVII. POUCZENIE O ŚRODKACH OCHRONY PRAWNEJ PRZYSŁUGUJĄCYCH UCZESTNIKOM KONKURSU</w:t>
            </w:r>
            <w:r>
              <w:rPr>
                <w:noProof/>
                <w:webHidden/>
              </w:rPr>
              <w:tab/>
            </w:r>
            <w:r>
              <w:rPr>
                <w:noProof/>
                <w:webHidden/>
              </w:rPr>
              <w:fldChar w:fldCharType="begin"/>
            </w:r>
            <w:r>
              <w:rPr>
                <w:noProof/>
                <w:webHidden/>
              </w:rPr>
              <w:instrText xml:space="preserve"> PAGEREF _Toc214361336 \h </w:instrText>
            </w:r>
            <w:r>
              <w:rPr>
                <w:noProof/>
                <w:webHidden/>
              </w:rPr>
            </w:r>
            <w:r>
              <w:rPr>
                <w:noProof/>
                <w:webHidden/>
              </w:rPr>
              <w:fldChar w:fldCharType="separate"/>
            </w:r>
            <w:r>
              <w:rPr>
                <w:noProof/>
                <w:webHidden/>
              </w:rPr>
              <w:t>35</w:t>
            </w:r>
            <w:r>
              <w:rPr>
                <w:noProof/>
                <w:webHidden/>
              </w:rPr>
              <w:fldChar w:fldCharType="end"/>
            </w:r>
          </w:hyperlink>
        </w:p>
        <w:p w:rsidR="00FF7496" w:rsidRDefault="00FF7496">
          <w:pPr>
            <w:pStyle w:val="Spistreci1"/>
            <w:tabs>
              <w:tab w:val="right" w:leader="dot" w:pos="9062"/>
            </w:tabs>
            <w:rPr>
              <w:rFonts w:eastAsiaTheme="minorEastAsia"/>
              <w:noProof/>
              <w:lang w:eastAsia="pl-PL"/>
            </w:rPr>
          </w:pPr>
          <w:hyperlink w:anchor="_Toc214361337" w:history="1">
            <w:r w:rsidRPr="00081522">
              <w:rPr>
                <w:rStyle w:val="Hipercze"/>
                <w:rFonts w:ascii="Calibri" w:hAnsi="Calibri" w:cs="Calibri"/>
                <w:noProof/>
              </w:rPr>
              <w:t>XVIII. INFORMACJA O ZASADACH PRZETWARZANIA DANYCH OSOBOWYCH</w:t>
            </w:r>
            <w:r>
              <w:rPr>
                <w:noProof/>
                <w:webHidden/>
              </w:rPr>
              <w:tab/>
            </w:r>
            <w:r>
              <w:rPr>
                <w:noProof/>
                <w:webHidden/>
              </w:rPr>
              <w:fldChar w:fldCharType="begin"/>
            </w:r>
            <w:r>
              <w:rPr>
                <w:noProof/>
                <w:webHidden/>
              </w:rPr>
              <w:instrText xml:space="preserve"> PAGEREF _Toc214361337 \h </w:instrText>
            </w:r>
            <w:r>
              <w:rPr>
                <w:noProof/>
                <w:webHidden/>
              </w:rPr>
            </w:r>
            <w:r>
              <w:rPr>
                <w:noProof/>
                <w:webHidden/>
              </w:rPr>
              <w:fldChar w:fldCharType="separate"/>
            </w:r>
            <w:r>
              <w:rPr>
                <w:noProof/>
                <w:webHidden/>
              </w:rPr>
              <w:t>36</w:t>
            </w:r>
            <w:r>
              <w:rPr>
                <w:noProof/>
                <w:webHidden/>
              </w:rPr>
              <w:fldChar w:fldCharType="end"/>
            </w:r>
          </w:hyperlink>
        </w:p>
        <w:p w:rsidR="00FF7496" w:rsidRDefault="00FF7496">
          <w:pPr>
            <w:pStyle w:val="Spistreci1"/>
            <w:tabs>
              <w:tab w:val="right" w:leader="dot" w:pos="9062"/>
            </w:tabs>
            <w:rPr>
              <w:rFonts w:eastAsiaTheme="minorEastAsia"/>
              <w:noProof/>
              <w:lang w:eastAsia="pl-PL"/>
            </w:rPr>
          </w:pPr>
          <w:hyperlink w:anchor="_Toc214361338" w:history="1">
            <w:r w:rsidRPr="00081522">
              <w:rPr>
                <w:rStyle w:val="Hipercze"/>
                <w:noProof/>
              </w:rPr>
              <w:t>ROZDZIAŁ 3 – HARMONOGRAM KONKURSU</w:t>
            </w:r>
            <w:r>
              <w:rPr>
                <w:noProof/>
                <w:webHidden/>
              </w:rPr>
              <w:tab/>
            </w:r>
            <w:r>
              <w:rPr>
                <w:noProof/>
                <w:webHidden/>
              </w:rPr>
              <w:fldChar w:fldCharType="begin"/>
            </w:r>
            <w:r>
              <w:rPr>
                <w:noProof/>
                <w:webHidden/>
              </w:rPr>
              <w:instrText xml:space="preserve"> PAGEREF _Toc214361338 \h </w:instrText>
            </w:r>
            <w:r>
              <w:rPr>
                <w:noProof/>
                <w:webHidden/>
              </w:rPr>
            </w:r>
            <w:r>
              <w:rPr>
                <w:noProof/>
                <w:webHidden/>
              </w:rPr>
              <w:fldChar w:fldCharType="separate"/>
            </w:r>
            <w:r>
              <w:rPr>
                <w:noProof/>
                <w:webHidden/>
              </w:rPr>
              <w:t>37</w:t>
            </w:r>
            <w:r>
              <w:rPr>
                <w:noProof/>
                <w:webHidden/>
              </w:rPr>
              <w:fldChar w:fldCharType="end"/>
            </w:r>
          </w:hyperlink>
        </w:p>
        <w:p w:rsidR="00FF7496" w:rsidRDefault="00FF7496">
          <w:pPr>
            <w:pStyle w:val="Spistreci1"/>
            <w:tabs>
              <w:tab w:val="right" w:leader="dot" w:pos="9062"/>
            </w:tabs>
            <w:rPr>
              <w:rFonts w:eastAsiaTheme="minorEastAsia"/>
              <w:noProof/>
              <w:lang w:eastAsia="pl-PL"/>
            </w:rPr>
          </w:pPr>
          <w:hyperlink w:anchor="_Toc214361339" w:history="1">
            <w:r w:rsidRPr="00081522">
              <w:rPr>
                <w:rStyle w:val="Hipercze"/>
                <w:noProof/>
              </w:rPr>
              <w:t>ROZDZIAŁ 4 –ZAŁĄCZNIKI DO REGULMINU KONKURSU</w:t>
            </w:r>
            <w:r>
              <w:rPr>
                <w:noProof/>
                <w:webHidden/>
              </w:rPr>
              <w:tab/>
            </w:r>
            <w:r>
              <w:rPr>
                <w:noProof/>
                <w:webHidden/>
              </w:rPr>
              <w:fldChar w:fldCharType="begin"/>
            </w:r>
            <w:r>
              <w:rPr>
                <w:noProof/>
                <w:webHidden/>
              </w:rPr>
              <w:instrText xml:space="preserve"> PAGEREF _Toc214361339 \h </w:instrText>
            </w:r>
            <w:r>
              <w:rPr>
                <w:noProof/>
                <w:webHidden/>
              </w:rPr>
            </w:r>
            <w:r>
              <w:rPr>
                <w:noProof/>
                <w:webHidden/>
              </w:rPr>
              <w:fldChar w:fldCharType="separate"/>
            </w:r>
            <w:r>
              <w:rPr>
                <w:noProof/>
                <w:webHidden/>
              </w:rPr>
              <w:t>38</w:t>
            </w:r>
            <w:r>
              <w:rPr>
                <w:noProof/>
                <w:webHidden/>
              </w:rPr>
              <w:fldChar w:fldCharType="end"/>
            </w:r>
          </w:hyperlink>
        </w:p>
        <w:p w:rsidR="00960B49" w:rsidRDefault="007633E8" w:rsidP="00082BDD">
          <w:r w:rsidRPr="00DF3003">
            <w:fldChar w:fldCharType="end"/>
          </w:r>
        </w:p>
      </w:sdtContent>
    </w:sdt>
    <w:p w:rsidR="00082BDD" w:rsidRDefault="00082BDD" w:rsidP="00A23298">
      <w:pPr>
        <w:pStyle w:val="Nagwek1"/>
        <w:jc w:val="center"/>
        <w:rPr>
          <w:rFonts w:asciiTheme="minorHAnsi" w:hAnsiTheme="minorHAnsi"/>
        </w:rPr>
      </w:pPr>
    </w:p>
    <w:p w:rsidR="00A23298" w:rsidRPr="00DF3003" w:rsidRDefault="00A23298" w:rsidP="00A23298">
      <w:pPr>
        <w:pStyle w:val="Nagwek1"/>
        <w:jc w:val="center"/>
        <w:rPr>
          <w:rFonts w:asciiTheme="minorHAnsi" w:hAnsiTheme="minorHAnsi"/>
        </w:rPr>
      </w:pPr>
      <w:bookmarkStart w:id="0" w:name="_Toc214361313"/>
      <w:r w:rsidRPr="00DF3003">
        <w:rPr>
          <w:rFonts w:asciiTheme="minorHAnsi" w:hAnsiTheme="minorHAnsi"/>
        </w:rPr>
        <w:t>DEFINICJE</w:t>
      </w:r>
      <w:bookmarkEnd w:id="0"/>
    </w:p>
    <w:p w:rsidR="00476A88" w:rsidRDefault="00A23298" w:rsidP="00A23298">
      <w:pPr>
        <w:spacing w:after="0" w:line="360" w:lineRule="auto"/>
        <w:jc w:val="both"/>
      </w:pPr>
      <w:r w:rsidRPr="00DF3003">
        <w:rPr>
          <w:rFonts w:cs="Arial"/>
          <w:b/>
          <w:bCs/>
          <w:color w:val="000000"/>
        </w:rPr>
        <w:t>„Zamawiający”</w:t>
      </w:r>
      <w:r w:rsidRPr="00DF3003">
        <w:rPr>
          <w:rFonts w:cs="Arial"/>
        </w:rPr>
        <w:t xml:space="preserve"> - </w:t>
      </w:r>
      <w:r w:rsidR="00476A88" w:rsidRPr="00DD5771">
        <w:rPr>
          <w:rFonts w:eastAsia="Times New Roman" w:cs="Times New Roman"/>
        </w:rPr>
        <w:t xml:space="preserve">Opactwo OO. Cystersów w </w:t>
      </w:r>
      <w:proofErr w:type="spellStart"/>
      <w:r w:rsidR="00476A88" w:rsidRPr="00DD5771">
        <w:rPr>
          <w:rFonts w:eastAsia="Times New Roman" w:cs="Times New Roman"/>
        </w:rPr>
        <w:t>Szczyrzycu</w:t>
      </w:r>
      <w:proofErr w:type="spellEnd"/>
      <w:r w:rsidR="00082BDD">
        <w:rPr>
          <w:rFonts w:eastAsia="Times New Roman" w:cs="Times New Roman"/>
        </w:rPr>
        <w:t>.</w:t>
      </w:r>
    </w:p>
    <w:p w:rsidR="00A23298" w:rsidRPr="00DF3003" w:rsidRDefault="00A23298" w:rsidP="00A23298">
      <w:pPr>
        <w:spacing w:after="0" w:line="360" w:lineRule="auto"/>
        <w:jc w:val="both"/>
        <w:rPr>
          <w:rFonts w:cs="Arial"/>
          <w:b/>
          <w:bCs/>
        </w:rPr>
      </w:pPr>
      <w:r w:rsidRPr="00DF3003">
        <w:rPr>
          <w:rFonts w:cs="Arial"/>
          <w:b/>
          <w:bCs/>
          <w:color w:val="000000"/>
        </w:rPr>
        <w:t>„Organizator”</w:t>
      </w:r>
      <w:r w:rsidRPr="00DF3003">
        <w:rPr>
          <w:rFonts w:cs="Arial"/>
        </w:rPr>
        <w:t xml:space="preserve"> - </w:t>
      </w:r>
      <w:r w:rsidRPr="00DF3003">
        <w:t xml:space="preserve">Należy </w:t>
      </w:r>
      <w:r>
        <w:t>przez to rozumieć zamawiaj</w:t>
      </w:r>
      <w:r w:rsidR="00082BDD">
        <w:t>ącego.</w:t>
      </w:r>
    </w:p>
    <w:p w:rsidR="00A23298" w:rsidRDefault="00A23298" w:rsidP="00A23298">
      <w:pPr>
        <w:spacing w:after="0" w:line="360" w:lineRule="auto"/>
        <w:jc w:val="both"/>
      </w:pPr>
      <w:r w:rsidRPr="00DF3003">
        <w:rPr>
          <w:rFonts w:cs="Arial"/>
          <w:b/>
          <w:bCs/>
          <w:color w:val="000000"/>
        </w:rPr>
        <w:t xml:space="preserve">„Ustawa” lub „ustawa </w:t>
      </w:r>
      <w:proofErr w:type="spellStart"/>
      <w:r w:rsidRPr="00DF3003">
        <w:rPr>
          <w:rFonts w:cs="Arial"/>
          <w:b/>
          <w:bCs/>
          <w:color w:val="000000"/>
        </w:rPr>
        <w:t>Pzp</w:t>
      </w:r>
      <w:proofErr w:type="spellEnd"/>
      <w:r w:rsidRPr="00DF3003">
        <w:rPr>
          <w:rFonts w:cs="Arial"/>
          <w:b/>
          <w:bCs/>
          <w:color w:val="000000"/>
        </w:rPr>
        <w:t>”</w:t>
      </w:r>
      <w:r w:rsidRPr="00DF3003">
        <w:rPr>
          <w:rFonts w:cs="Arial"/>
        </w:rPr>
        <w:t xml:space="preserve"> - </w:t>
      </w:r>
      <w:r w:rsidRPr="00DF3003">
        <w:t>Należy przez to rozumieć Ustawę z dnia 11 września 2019 r. Prawo zamówień publicznych</w:t>
      </w:r>
      <w:r>
        <w:t>.</w:t>
      </w:r>
    </w:p>
    <w:p w:rsidR="00476A88" w:rsidRDefault="00476A88" w:rsidP="00A23298">
      <w:pPr>
        <w:spacing w:after="0" w:line="360" w:lineRule="auto"/>
        <w:jc w:val="both"/>
      </w:pPr>
      <w:r>
        <w:rPr>
          <w:rFonts w:cs="Arial"/>
          <w:b/>
          <w:bCs/>
          <w:color w:val="000000"/>
        </w:rPr>
        <w:t xml:space="preserve">„Podręcznik” - </w:t>
      </w:r>
      <w:r w:rsidRPr="00DD5771">
        <w:rPr>
          <w:rFonts w:cs="Arial"/>
          <w:i/>
          <w:iCs/>
          <w:color w:val="000000"/>
          <w:sz w:val="24"/>
          <w:szCs w:val="24"/>
        </w:rPr>
        <w:t>Należy</w:t>
      </w:r>
      <w:r w:rsidRPr="00DF3003">
        <w:t xml:space="preserve"> przez to rozumieć </w:t>
      </w:r>
      <w:r>
        <w:t>Podręcznik</w:t>
      </w:r>
      <w:r w:rsidRPr="00476A88">
        <w:t xml:space="preserve"> Programu </w:t>
      </w:r>
      <w:proofErr w:type="spellStart"/>
      <w:r w:rsidRPr="00476A88">
        <w:t>Interreg</w:t>
      </w:r>
      <w:proofErr w:type="spellEnd"/>
      <w:r w:rsidRPr="00476A88">
        <w:t xml:space="preserve"> </w:t>
      </w:r>
      <w:proofErr w:type="gramStart"/>
      <w:r w:rsidRPr="00476A88">
        <w:t>Polska -  Słowacja</w:t>
      </w:r>
      <w:proofErr w:type="gramEnd"/>
      <w:r w:rsidRPr="00476A88">
        <w:t xml:space="preserve"> 2021 – 2027</w:t>
      </w:r>
      <w:r>
        <w:t>,</w:t>
      </w:r>
    </w:p>
    <w:p w:rsidR="00476A88" w:rsidRPr="00B36F9E" w:rsidRDefault="00476A88" w:rsidP="00A23298">
      <w:pPr>
        <w:spacing w:after="0" w:line="360" w:lineRule="auto"/>
        <w:jc w:val="both"/>
        <w:rPr>
          <w:i/>
        </w:rPr>
      </w:pPr>
      <w:r>
        <w:rPr>
          <w:rFonts w:cs="Arial"/>
          <w:b/>
          <w:bCs/>
          <w:color w:val="000000"/>
        </w:rPr>
        <w:t>„Załącznik</w:t>
      </w:r>
      <w:r w:rsidRPr="00476A88">
        <w:rPr>
          <w:rFonts w:cs="Arial"/>
          <w:b/>
          <w:bCs/>
          <w:color w:val="000000"/>
        </w:rPr>
        <w:t xml:space="preserve"> 16.1</w:t>
      </w:r>
      <w:r>
        <w:rPr>
          <w:rFonts w:cs="Arial"/>
          <w:b/>
          <w:bCs/>
          <w:color w:val="000000"/>
        </w:rPr>
        <w:t xml:space="preserve">” - </w:t>
      </w:r>
      <w:r w:rsidRPr="00B36F9E">
        <w:t>Należy</w:t>
      </w:r>
      <w:r w:rsidRPr="00DF3003">
        <w:t xml:space="preserve"> przez to </w:t>
      </w:r>
      <w:proofErr w:type="gramStart"/>
      <w:r w:rsidRPr="00DF3003">
        <w:t xml:space="preserve">rozumieć </w:t>
      </w:r>
      <w:r>
        <w:t xml:space="preserve"> </w:t>
      </w:r>
      <w:r w:rsidRPr="00476A88">
        <w:t>Załącznik</w:t>
      </w:r>
      <w:proofErr w:type="gramEnd"/>
      <w:r w:rsidRPr="00476A88">
        <w:t xml:space="preserve"> 16.1</w:t>
      </w:r>
      <w:r w:rsidR="00B36F9E">
        <w:t xml:space="preserve"> do </w:t>
      </w:r>
      <w:r w:rsidRPr="00476A88">
        <w:t>P</w:t>
      </w:r>
      <w:r>
        <w:t>odręcznik</w:t>
      </w:r>
      <w:r w:rsidR="00EC3FF3">
        <w:t>a</w:t>
      </w:r>
      <w:r w:rsidRPr="00476A88">
        <w:t xml:space="preserve"> Programu </w:t>
      </w:r>
      <w:proofErr w:type="spellStart"/>
      <w:r w:rsidRPr="00476A88">
        <w:t>Interreg</w:t>
      </w:r>
      <w:proofErr w:type="spellEnd"/>
      <w:r w:rsidRPr="00476A88">
        <w:t xml:space="preserve"> </w:t>
      </w:r>
      <w:proofErr w:type="gramStart"/>
      <w:r w:rsidRPr="00476A88">
        <w:t>Polska -  Słowacja</w:t>
      </w:r>
      <w:proofErr w:type="gramEnd"/>
      <w:r w:rsidRPr="00476A88">
        <w:t xml:space="preserve"> 2021 – 2027</w:t>
      </w:r>
      <w:r w:rsidR="00B36F9E">
        <w:t xml:space="preserve">: </w:t>
      </w:r>
      <w:r w:rsidR="00B36F9E" w:rsidRPr="00B36F9E">
        <w:rPr>
          <w:i/>
        </w:rPr>
        <w:t>Szczegółowe zasady udzielania zamówień w ramach zasady konkurencyjności dla polskich beneficjentów</w:t>
      </w:r>
    </w:p>
    <w:p w:rsidR="00A23298" w:rsidRPr="00DF3003" w:rsidRDefault="00A23298" w:rsidP="00A23298">
      <w:pPr>
        <w:autoSpaceDE w:val="0"/>
        <w:autoSpaceDN w:val="0"/>
        <w:adjustRightInd w:val="0"/>
        <w:spacing w:after="0" w:line="360" w:lineRule="auto"/>
        <w:jc w:val="both"/>
      </w:pPr>
      <w:r w:rsidRPr="00DF3003">
        <w:rPr>
          <w:rFonts w:cs="Arial"/>
          <w:b/>
          <w:bCs/>
          <w:color w:val="000000"/>
        </w:rPr>
        <w:t xml:space="preserve">„Uczestnik” </w:t>
      </w:r>
      <w:r w:rsidRPr="00DF3003">
        <w:rPr>
          <w:rFonts w:cs="Arial"/>
          <w:color w:val="000000"/>
        </w:rPr>
        <w:t xml:space="preserve">lub </w:t>
      </w:r>
      <w:r w:rsidRPr="00DF3003">
        <w:rPr>
          <w:rFonts w:cs="Arial"/>
          <w:b/>
          <w:bCs/>
          <w:color w:val="000000"/>
        </w:rPr>
        <w:t xml:space="preserve">„Uczestnik </w:t>
      </w:r>
      <w:proofErr w:type="gramStart"/>
      <w:r w:rsidRPr="00DF3003">
        <w:rPr>
          <w:rFonts w:cs="Arial"/>
          <w:b/>
          <w:bCs/>
          <w:color w:val="000000"/>
        </w:rPr>
        <w:t xml:space="preserve">konkursu” - </w:t>
      </w:r>
      <w:r w:rsidRPr="00DF3003">
        <w:t xml:space="preserve"> Osoba</w:t>
      </w:r>
      <w:proofErr w:type="gramEnd"/>
      <w:r w:rsidRPr="00DF3003">
        <w:t xml:space="preserve"> fizyczna, osoba prawna albo jednostka organizacyjna nieposiadająca osobowości prawnej spełniająca wymagania określone w Regulaminie konkursu, która złożyła wniosek o dopuszczenie do udziału w konkursie</w:t>
      </w:r>
      <w:r>
        <w:t>.</w:t>
      </w:r>
    </w:p>
    <w:p w:rsidR="00A23298" w:rsidRPr="00DF3003" w:rsidRDefault="00A23298" w:rsidP="00A23298">
      <w:pPr>
        <w:spacing w:after="0" w:line="360" w:lineRule="auto"/>
        <w:jc w:val="both"/>
      </w:pPr>
      <w:r w:rsidRPr="00DF3003">
        <w:rPr>
          <w:rFonts w:cs="Arial"/>
          <w:b/>
          <w:bCs/>
          <w:color w:val="000000"/>
        </w:rPr>
        <w:t>„Regulamin” lub „Regulamin</w:t>
      </w:r>
      <w:r>
        <w:rPr>
          <w:rFonts w:cs="Arial"/>
          <w:b/>
          <w:bCs/>
          <w:color w:val="000000"/>
        </w:rPr>
        <w:t xml:space="preserve"> </w:t>
      </w:r>
      <w:r w:rsidRPr="00DF3003">
        <w:rPr>
          <w:rFonts w:cs="Arial"/>
          <w:b/>
          <w:bCs/>
          <w:color w:val="000000"/>
        </w:rPr>
        <w:t>konkursu”</w:t>
      </w:r>
      <w:r>
        <w:rPr>
          <w:rFonts w:cs="Arial"/>
          <w:b/>
          <w:bCs/>
          <w:color w:val="000000"/>
        </w:rPr>
        <w:t xml:space="preserve"> </w:t>
      </w:r>
      <w:r w:rsidRPr="00DF3003">
        <w:t>-</w:t>
      </w:r>
      <w:r w:rsidRPr="00DF3003">
        <w:rPr>
          <w:rFonts w:cs="Arial"/>
          <w:color w:val="000000"/>
        </w:rPr>
        <w:t xml:space="preserve"> </w:t>
      </w:r>
      <w:r w:rsidRPr="00DF3003">
        <w:t>Należy przez to rozumieć Regulamin konkursu sporządzony w oparciu o treść art. 333 Ustawy</w:t>
      </w:r>
      <w:r>
        <w:t>.</w:t>
      </w:r>
    </w:p>
    <w:p w:rsidR="00A23298" w:rsidRPr="00DF3003" w:rsidRDefault="00A23298" w:rsidP="00A23298">
      <w:pPr>
        <w:spacing w:after="0" w:line="360" w:lineRule="auto"/>
        <w:jc w:val="both"/>
        <w:rPr>
          <w:rFonts w:cs="Arial"/>
          <w:color w:val="000000"/>
        </w:rPr>
      </w:pPr>
      <w:r w:rsidRPr="00DF3003">
        <w:rPr>
          <w:rFonts w:cs="Arial"/>
          <w:b/>
          <w:bCs/>
          <w:color w:val="000000"/>
        </w:rPr>
        <w:t>„Konkurs" -</w:t>
      </w:r>
      <w:r w:rsidRPr="00DF3003">
        <w:rPr>
          <w:rFonts w:cs="Arial"/>
          <w:color w:val="000000"/>
        </w:rPr>
        <w:t xml:space="preserve"> Należy przez to rozumieć </w:t>
      </w:r>
      <w:proofErr w:type="gramStart"/>
      <w:r w:rsidRPr="00DF3003">
        <w:rPr>
          <w:rFonts w:cs="Arial"/>
          <w:color w:val="000000"/>
        </w:rPr>
        <w:t>konkurs o jakim</w:t>
      </w:r>
      <w:proofErr w:type="gramEnd"/>
      <w:r w:rsidRPr="00DF3003">
        <w:rPr>
          <w:rFonts w:cs="Arial"/>
          <w:color w:val="000000"/>
        </w:rPr>
        <w:t xml:space="preserve"> mowa w art. 7 </w:t>
      </w:r>
      <w:proofErr w:type="spellStart"/>
      <w:r w:rsidRPr="00DF3003">
        <w:rPr>
          <w:rFonts w:cs="Arial"/>
          <w:color w:val="000000"/>
        </w:rPr>
        <w:t>pkt</w:t>
      </w:r>
      <w:proofErr w:type="spellEnd"/>
      <w:r w:rsidRPr="00DF3003">
        <w:rPr>
          <w:rFonts w:cs="Arial"/>
          <w:color w:val="000000"/>
        </w:rPr>
        <w:t xml:space="preserve"> 8 i art. 325 Ustawy</w:t>
      </w:r>
      <w:r>
        <w:rPr>
          <w:rFonts w:cs="Arial"/>
          <w:color w:val="000000"/>
        </w:rPr>
        <w:t>.</w:t>
      </w:r>
    </w:p>
    <w:p w:rsidR="00A23298" w:rsidRPr="00DF3003" w:rsidRDefault="00A23298" w:rsidP="00A23298">
      <w:pPr>
        <w:spacing w:after="0" w:line="360" w:lineRule="auto"/>
        <w:jc w:val="both"/>
        <w:rPr>
          <w:rFonts w:cs="Arial"/>
          <w:color w:val="000000"/>
        </w:rPr>
      </w:pPr>
      <w:r w:rsidRPr="00DF3003">
        <w:rPr>
          <w:rFonts w:cs="Arial"/>
          <w:b/>
          <w:bCs/>
          <w:color w:val="000000"/>
        </w:rPr>
        <w:t>„Kierownik Zamawiającego”</w:t>
      </w:r>
      <w:r w:rsidRPr="00DF3003">
        <w:rPr>
          <w:rFonts w:cs="Arial"/>
          <w:color w:val="000000"/>
        </w:rPr>
        <w:t xml:space="preserve"> - Należy przez to rozumieć osobę lub organ, o jakich mowa w art. 7 </w:t>
      </w:r>
      <w:proofErr w:type="spellStart"/>
      <w:r w:rsidRPr="00DF3003">
        <w:rPr>
          <w:rFonts w:cs="Arial"/>
          <w:color w:val="000000"/>
        </w:rPr>
        <w:t>pkt</w:t>
      </w:r>
      <w:proofErr w:type="spellEnd"/>
      <w:r w:rsidRPr="00DF3003">
        <w:rPr>
          <w:rFonts w:cs="Arial"/>
          <w:color w:val="000000"/>
        </w:rPr>
        <w:t xml:space="preserve"> 7 Ustawy</w:t>
      </w:r>
      <w:r>
        <w:rPr>
          <w:rFonts w:cs="Arial"/>
          <w:color w:val="000000"/>
        </w:rPr>
        <w:t>.</w:t>
      </w:r>
    </w:p>
    <w:p w:rsidR="00A23298" w:rsidRPr="00DF3003" w:rsidRDefault="00A23298" w:rsidP="00A23298">
      <w:pPr>
        <w:spacing w:after="0" w:line="360" w:lineRule="auto"/>
        <w:jc w:val="both"/>
        <w:rPr>
          <w:rFonts w:cs="Arial"/>
          <w:color w:val="000000"/>
        </w:rPr>
      </w:pPr>
      <w:r w:rsidRPr="00DF3003">
        <w:rPr>
          <w:rFonts w:cs="Arial"/>
          <w:b/>
          <w:bCs/>
          <w:color w:val="000000"/>
        </w:rPr>
        <w:t>„Osoba upoważniona"</w:t>
      </w:r>
      <w:r w:rsidRPr="00DF3003">
        <w:rPr>
          <w:rFonts w:cs="Arial"/>
          <w:color w:val="000000"/>
        </w:rPr>
        <w:t xml:space="preserve"> - Należy przez to rozumieć osobę lub osoby upoważnione przez Kierownika Zamawiającego do samodzielnego podejmowania czynności zastrzeżonych dla Kierownika Zamawiającego</w:t>
      </w:r>
      <w:r>
        <w:rPr>
          <w:rFonts w:cs="Arial"/>
          <w:color w:val="000000"/>
        </w:rPr>
        <w:t>.</w:t>
      </w:r>
    </w:p>
    <w:p w:rsidR="00A23298" w:rsidRPr="00DF3003" w:rsidRDefault="00A23298" w:rsidP="00A23298">
      <w:pPr>
        <w:spacing w:after="0" w:line="360" w:lineRule="auto"/>
        <w:jc w:val="both"/>
        <w:rPr>
          <w:rFonts w:cs="Arial"/>
          <w:color w:val="000000"/>
        </w:rPr>
      </w:pPr>
      <w:r w:rsidRPr="00DF3003">
        <w:rPr>
          <w:rFonts w:cs="Arial"/>
          <w:b/>
          <w:bCs/>
          <w:color w:val="000000"/>
        </w:rPr>
        <w:t>„Zamówienie z wolnej ręki"</w:t>
      </w:r>
      <w:r w:rsidRPr="00DF3003">
        <w:rPr>
          <w:rFonts w:cs="Arial"/>
          <w:color w:val="000000"/>
        </w:rPr>
        <w:t xml:space="preserve"> - Należy przez to rozumieć zamówienie publiczne udzielane na podstawie art. 214 ust. 1 </w:t>
      </w:r>
      <w:proofErr w:type="spellStart"/>
      <w:r w:rsidRPr="00DF3003">
        <w:rPr>
          <w:rFonts w:cs="Arial"/>
          <w:color w:val="000000"/>
        </w:rPr>
        <w:t>pkt</w:t>
      </w:r>
      <w:proofErr w:type="spellEnd"/>
      <w:r w:rsidRPr="00DF3003">
        <w:rPr>
          <w:rFonts w:cs="Arial"/>
          <w:color w:val="000000"/>
        </w:rPr>
        <w:t xml:space="preserve"> 4 Ustawy po przeprowadzeniu Konkursu</w:t>
      </w:r>
      <w:r>
        <w:rPr>
          <w:rFonts w:cs="Arial"/>
          <w:color w:val="000000"/>
        </w:rPr>
        <w:t>.</w:t>
      </w:r>
    </w:p>
    <w:p w:rsidR="00A23298" w:rsidRPr="00DF3003" w:rsidRDefault="00A23298" w:rsidP="00A23298">
      <w:pPr>
        <w:spacing w:after="0" w:line="360" w:lineRule="auto"/>
        <w:jc w:val="both"/>
        <w:rPr>
          <w:rFonts w:cs="Arial"/>
          <w:color w:val="000000"/>
        </w:rPr>
      </w:pPr>
      <w:r w:rsidRPr="00DF3003">
        <w:rPr>
          <w:rFonts w:cs="Arial"/>
          <w:b/>
          <w:bCs/>
          <w:color w:val="000000"/>
        </w:rPr>
        <w:t>„Sąd Konkursowy”</w:t>
      </w:r>
      <w:r w:rsidRPr="00DF3003">
        <w:rPr>
          <w:rFonts w:cs="Arial"/>
          <w:color w:val="000000"/>
        </w:rPr>
        <w:t xml:space="preserve"> - Należy przez to rozumieć instytucję powołaną na podstawie art. 335-337 Ustawy oraz Regulaminu</w:t>
      </w:r>
      <w:r>
        <w:rPr>
          <w:rFonts w:cs="Arial"/>
          <w:color w:val="000000"/>
        </w:rPr>
        <w:t>.</w:t>
      </w:r>
    </w:p>
    <w:p w:rsidR="00A23298" w:rsidRPr="00B47D48" w:rsidRDefault="00A23298" w:rsidP="00A23298">
      <w:pPr>
        <w:spacing w:after="0" w:line="360" w:lineRule="auto"/>
        <w:jc w:val="both"/>
        <w:rPr>
          <w:rFonts w:cs="Arial"/>
        </w:rPr>
      </w:pPr>
      <w:r w:rsidRPr="00B47D48">
        <w:rPr>
          <w:rFonts w:cs="Arial"/>
        </w:rPr>
        <w:t>„</w:t>
      </w:r>
      <w:r w:rsidRPr="00B47D48">
        <w:rPr>
          <w:rFonts w:cs="Arial"/>
          <w:b/>
          <w:bCs/>
        </w:rPr>
        <w:t>Zakres opracowania konkursowego”</w:t>
      </w:r>
      <w:r w:rsidRPr="00B47D48">
        <w:rPr>
          <w:rFonts w:cs="Arial"/>
        </w:rPr>
        <w:t xml:space="preserve"> - Zakres opracowania konkursowego, o którym mowa w Rozdziale 2, </w:t>
      </w:r>
      <w:proofErr w:type="spellStart"/>
      <w:r w:rsidRPr="00B47D48">
        <w:rPr>
          <w:rFonts w:cs="Arial"/>
        </w:rPr>
        <w:t>pkt</w:t>
      </w:r>
      <w:proofErr w:type="spellEnd"/>
      <w:r w:rsidRPr="00B47D48">
        <w:rPr>
          <w:rFonts w:cs="Arial"/>
        </w:rPr>
        <w:t xml:space="preserve"> I </w:t>
      </w:r>
      <w:proofErr w:type="spellStart"/>
      <w:r w:rsidRPr="00B47D48">
        <w:rPr>
          <w:rFonts w:cs="Arial"/>
        </w:rPr>
        <w:t>i</w:t>
      </w:r>
      <w:proofErr w:type="spellEnd"/>
      <w:r w:rsidRPr="00B47D48">
        <w:rPr>
          <w:rFonts w:cs="Arial"/>
        </w:rPr>
        <w:t xml:space="preserve"> II Regulaminu Konkursu.</w:t>
      </w:r>
    </w:p>
    <w:p w:rsidR="00A23298" w:rsidRPr="00DF3003" w:rsidRDefault="00A23298" w:rsidP="00A23298">
      <w:pPr>
        <w:spacing w:after="0" w:line="360" w:lineRule="auto"/>
        <w:jc w:val="both"/>
        <w:rPr>
          <w:rFonts w:cs="Arial"/>
          <w:color w:val="000000"/>
        </w:rPr>
      </w:pPr>
      <w:r w:rsidRPr="00DF3003">
        <w:rPr>
          <w:rFonts w:cs="Arial"/>
          <w:b/>
          <w:bCs/>
          <w:color w:val="000000"/>
        </w:rPr>
        <w:t>„Praca konkursowa”</w:t>
      </w:r>
      <w:r w:rsidRPr="00DF3003">
        <w:rPr>
          <w:rFonts w:cs="Arial"/>
          <w:color w:val="000000"/>
        </w:rPr>
        <w:t xml:space="preserve"> - Należy przez to rozumieć pracę, o której mowa w art. 325 ust. 1 Ustawy</w:t>
      </w:r>
    </w:p>
    <w:p w:rsidR="00A23298" w:rsidRDefault="00A23298" w:rsidP="00A23298">
      <w:pPr>
        <w:spacing w:after="0" w:line="360" w:lineRule="auto"/>
        <w:jc w:val="both"/>
        <w:rPr>
          <w:rFonts w:cs="Arial"/>
          <w:color w:val="000000"/>
        </w:rPr>
      </w:pPr>
      <w:r w:rsidRPr="00DF3003">
        <w:rPr>
          <w:rFonts w:cs="Arial"/>
          <w:b/>
          <w:bCs/>
          <w:color w:val="000000"/>
        </w:rPr>
        <w:t>„Koncepcja wystawy”</w:t>
      </w:r>
      <w:r w:rsidRPr="00DF3003">
        <w:rPr>
          <w:rFonts w:cs="Arial"/>
          <w:color w:val="000000"/>
        </w:rPr>
        <w:t xml:space="preserve"> - Rysunkowe, graficzne, multimedialne oraz tekstowe określenie podstawowych założeń wizji artystycznych i twórczych, rozwiązań i standardów, które mogą być rozwinięte i uszczegółowione w toku dalszych prac projektowych</w:t>
      </w:r>
      <w:r>
        <w:rPr>
          <w:rFonts w:cs="Arial"/>
          <w:color w:val="000000"/>
        </w:rPr>
        <w:t>.</w:t>
      </w:r>
    </w:p>
    <w:p w:rsidR="00A23298" w:rsidRPr="00B36F9E" w:rsidRDefault="00A23298" w:rsidP="00A23298">
      <w:pPr>
        <w:spacing w:after="0" w:line="360" w:lineRule="auto"/>
        <w:jc w:val="both"/>
        <w:rPr>
          <w:rFonts w:cstheme="minorHAnsi"/>
          <w:lang w:eastAsia="ar-SA"/>
        </w:rPr>
      </w:pPr>
      <w:r w:rsidRPr="00581301">
        <w:rPr>
          <w:rFonts w:cstheme="minorHAnsi"/>
          <w:b/>
          <w:lang w:eastAsia="ar-SA"/>
        </w:rPr>
        <w:t xml:space="preserve">Wystawa - </w:t>
      </w:r>
      <w:r w:rsidRPr="00581301">
        <w:rPr>
          <w:rFonts w:cstheme="minorHAnsi"/>
          <w:lang w:eastAsia="ar-SA"/>
        </w:rPr>
        <w:t>zrealizowana na podstawie Projektu wystawy</w:t>
      </w:r>
      <w:r w:rsidRPr="00581301">
        <w:rPr>
          <w:rFonts w:cstheme="minorHAnsi"/>
          <w:b/>
          <w:lang w:eastAsia="ar-SA"/>
        </w:rPr>
        <w:t xml:space="preserve"> </w:t>
      </w:r>
      <w:r w:rsidRPr="00581301">
        <w:rPr>
          <w:rFonts w:cstheme="minorHAnsi"/>
          <w:lang w:eastAsia="ar-SA"/>
        </w:rPr>
        <w:t>koncep</w:t>
      </w:r>
      <w:r w:rsidR="00B36F9E">
        <w:rPr>
          <w:rFonts w:cstheme="minorHAnsi"/>
          <w:lang w:eastAsia="ar-SA"/>
        </w:rPr>
        <w:t xml:space="preserve">cja funkcjonalno - artystyczna </w:t>
      </w:r>
      <w:r w:rsidR="00B36F9E" w:rsidRPr="00B36F9E">
        <w:rPr>
          <w:rFonts w:cstheme="minorHAnsi"/>
          <w:lang w:eastAsia="ar-SA"/>
        </w:rPr>
        <w:t xml:space="preserve">w pomieszczeniach Opactwa OO. Cystersów w </w:t>
      </w:r>
      <w:proofErr w:type="spellStart"/>
      <w:r w:rsidR="00B36F9E" w:rsidRPr="00B36F9E">
        <w:rPr>
          <w:rFonts w:cstheme="minorHAnsi"/>
          <w:lang w:eastAsia="ar-SA"/>
        </w:rPr>
        <w:t>Szczyrzycu</w:t>
      </w:r>
      <w:proofErr w:type="spellEnd"/>
      <w:r w:rsidRPr="00581301">
        <w:rPr>
          <w:rFonts w:cstheme="minorHAnsi"/>
          <w:lang w:eastAsia="ar-SA"/>
        </w:rPr>
        <w:t>.</w:t>
      </w:r>
    </w:p>
    <w:p w:rsidR="00A23298" w:rsidRPr="00B41FD1" w:rsidRDefault="00B47D48" w:rsidP="00A23298">
      <w:pPr>
        <w:spacing w:after="0" w:line="360" w:lineRule="auto"/>
        <w:jc w:val="both"/>
        <w:rPr>
          <w:rFonts w:cs="Arial"/>
        </w:rPr>
      </w:pPr>
      <w:r w:rsidRPr="00B41FD1">
        <w:rPr>
          <w:rFonts w:cs="Arial"/>
          <w:b/>
          <w:bCs/>
        </w:rPr>
        <w:lastRenderedPageBreak/>
        <w:t xml:space="preserve"> </w:t>
      </w:r>
      <w:r w:rsidR="00A23298" w:rsidRPr="00B41FD1">
        <w:rPr>
          <w:rFonts w:cs="Arial"/>
          <w:b/>
          <w:bCs/>
        </w:rPr>
        <w:t>„Umowa”</w:t>
      </w:r>
      <w:r w:rsidR="00A23298" w:rsidRPr="00B41FD1">
        <w:rPr>
          <w:rFonts w:cs="Arial"/>
        </w:rPr>
        <w:t xml:space="preserve"> - Umowa z Uczestnikiem konkursu, którego praca konkursowa uznana została za najlepszą (lub kolejną najlepszą w przypadku wystąpienia okoliczności z art. 356 ust. 2 ustawy </w:t>
      </w:r>
      <w:proofErr w:type="spellStart"/>
      <w:r w:rsidR="00A23298" w:rsidRPr="00B41FD1">
        <w:rPr>
          <w:rFonts w:cs="Arial"/>
        </w:rPr>
        <w:t>Pzp</w:t>
      </w:r>
      <w:proofErr w:type="spellEnd"/>
      <w:r w:rsidR="00A23298" w:rsidRPr="00B41FD1">
        <w:rPr>
          <w:rFonts w:cs="Arial"/>
        </w:rPr>
        <w:t xml:space="preserve">), a której Przedmiotem zamówienia jest wykonanie usługi na podstawie pracy konkursowej. </w:t>
      </w:r>
    </w:p>
    <w:p w:rsidR="00A23298" w:rsidRPr="00B41FD1" w:rsidRDefault="00A23298" w:rsidP="00A23298">
      <w:pPr>
        <w:spacing w:after="0" w:line="360" w:lineRule="auto"/>
        <w:jc w:val="both"/>
        <w:rPr>
          <w:rFonts w:cs="Arial"/>
        </w:rPr>
      </w:pPr>
      <w:r w:rsidRPr="00B41FD1">
        <w:rPr>
          <w:rFonts w:cs="Arial"/>
        </w:rPr>
        <w:t>Wzór umowy zawiera Załączniku nr 2 do Regulaminu.</w:t>
      </w:r>
    </w:p>
    <w:p w:rsidR="00A23298" w:rsidRPr="00B41FD1" w:rsidRDefault="00A23298" w:rsidP="00A23298">
      <w:pPr>
        <w:spacing w:after="0" w:line="360" w:lineRule="auto"/>
        <w:jc w:val="both"/>
        <w:rPr>
          <w:rFonts w:cs="Arial"/>
        </w:rPr>
      </w:pPr>
      <w:r w:rsidRPr="00B41FD1">
        <w:rPr>
          <w:rFonts w:cs="Arial"/>
          <w:b/>
          <w:bCs/>
        </w:rPr>
        <w:t>„Przedmiotu zamówienia/usługi”</w:t>
      </w:r>
      <w:r w:rsidRPr="00B41FD1">
        <w:rPr>
          <w:rFonts w:cs="Arial"/>
        </w:rPr>
        <w:t xml:space="preserve"> - Przedmiot i zakres zamówienia zostały szczegółowo opisane w Rozdziale 2, pkt. IV Regulaminu Konkursu oraz Wzorze Umowy, a także w jej załącznikach.</w:t>
      </w:r>
    </w:p>
    <w:p w:rsidR="00A23298" w:rsidRPr="00B41FD1" w:rsidRDefault="00A23298" w:rsidP="00A23298">
      <w:pPr>
        <w:spacing w:after="0" w:line="360" w:lineRule="auto"/>
        <w:jc w:val="both"/>
        <w:rPr>
          <w:rFonts w:cs="Arial"/>
        </w:rPr>
      </w:pPr>
      <w:r w:rsidRPr="00B41FD1">
        <w:rPr>
          <w:rFonts w:cs="Arial"/>
          <w:b/>
          <w:bCs/>
        </w:rPr>
        <w:t xml:space="preserve">„Komunikacja w konkursie” </w:t>
      </w:r>
      <w:r w:rsidRPr="00B41FD1">
        <w:rPr>
          <w:rFonts w:cs="Arial"/>
        </w:rPr>
        <w:t>- sposób i forma komunikacji określona w Rozdziale 1, punkt II Komunikacja, Regulaminu konkursu.</w:t>
      </w:r>
    </w:p>
    <w:p w:rsidR="00A23298" w:rsidRDefault="00A23298" w:rsidP="00A23298">
      <w:pPr>
        <w:spacing w:after="0" w:line="360" w:lineRule="auto"/>
        <w:jc w:val="both"/>
        <w:rPr>
          <w:rFonts w:cs="Arial"/>
          <w:color w:val="000000"/>
        </w:rPr>
      </w:pPr>
      <w:r w:rsidRPr="00DF3003">
        <w:rPr>
          <w:rFonts w:cs="Arial"/>
          <w:b/>
          <w:bCs/>
          <w:color w:val="000000"/>
        </w:rPr>
        <w:t xml:space="preserve">„Strona konkursu” </w:t>
      </w:r>
      <w:r w:rsidRPr="00DF3003">
        <w:rPr>
          <w:rFonts w:cs="Arial"/>
          <w:color w:val="000000"/>
        </w:rPr>
        <w:t>- strona internetowa służąca do upowszechnienia informacji o konkursie:</w:t>
      </w:r>
    </w:p>
    <w:p w:rsidR="004A3A30" w:rsidRPr="00DF3003" w:rsidRDefault="007633E8" w:rsidP="00A23298">
      <w:pPr>
        <w:spacing w:after="0" w:line="360" w:lineRule="auto"/>
        <w:jc w:val="both"/>
        <w:rPr>
          <w:rFonts w:cs="Arial"/>
          <w:color w:val="000000"/>
        </w:rPr>
      </w:pPr>
      <w:hyperlink r:id="rId9" w:history="1">
        <w:r w:rsidR="004A3A30" w:rsidRPr="004A3A30">
          <w:rPr>
            <w:rStyle w:val="Hipercze"/>
            <w:rFonts w:cs="Arial"/>
          </w:rPr>
          <w:t>https://www.szczyrzyc.cystersi.pl/</w:t>
        </w:r>
      </w:hyperlink>
    </w:p>
    <w:p w:rsidR="00A23298" w:rsidRDefault="004A3A30" w:rsidP="004A3A30">
      <w:pPr>
        <w:spacing w:after="0" w:line="360" w:lineRule="auto"/>
        <w:jc w:val="both"/>
        <w:rPr>
          <w:rFonts w:cs="Arial"/>
          <w:bCs/>
          <w:color w:val="000000"/>
        </w:rPr>
      </w:pPr>
      <w:r>
        <w:rPr>
          <w:rFonts w:cs="Arial"/>
          <w:b/>
          <w:bCs/>
          <w:color w:val="000000"/>
        </w:rPr>
        <w:t xml:space="preserve"> </w:t>
      </w:r>
      <w:r w:rsidR="00A23298">
        <w:rPr>
          <w:rFonts w:cs="Arial"/>
          <w:b/>
          <w:bCs/>
          <w:color w:val="000000"/>
        </w:rPr>
        <w:t>„Forma elektroniczna</w:t>
      </w:r>
      <w:r w:rsidR="00A23298" w:rsidRPr="00DF3003">
        <w:rPr>
          <w:rFonts w:cs="Arial"/>
          <w:b/>
          <w:bCs/>
          <w:color w:val="000000"/>
        </w:rPr>
        <w:t>”</w:t>
      </w:r>
      <w:r w:rsidR="00A23298" w:rsidRPr="00CC1849">
        <w:rPr>
          <w:rFonts w:cs="Arial"/>
          <w:bCs/>
          <w:color w:val="000000"/>
        </w:rPr>
        <w:t xml:space="preserve"> -</w:t>
      </w:r>
      <w:r w:rsidR="00A23298">
        <w:rPr>
          <w:rFonts w:cs="Arial"/>
          <w:b/>
          <w:bCs/>
          <w:color w:val="000000"/>
        </w:rPr>
        <w:t xml:space="preserve"> </w:t>
      </w:r>
      <w:r w:rsidR="00A23298" w:rsidRPr="00CC1849">
        <w:rPr>
          <w:rFonts w:cs="Arial"/>
          <w:bCs/>
          <w:color w:val="000000"/>
        </w:rPr>
        <w:t>czynność prawna</w:t>
      </w:r>
      <w:r w:rsidR="00A23298">
        <w:rPr>
          <w:rFonts w:cs="Arial"/>
          <w:b/>
          <w:bCs/>
          <w:color w:val="000000"/>
        </w:rPr>
        <w:t xml:space="preserve"> </w:t>
      </w:r>
      <w:r w:rsidR="00A23298" w:rsidRPr="00CC1849">
        <w:rPr>
          <w:rFonts w:cs="Arial"/>
          <w:bCs/>
          <w:color w:val="000000"/>
        </w:rPr>
        <w:t>polegająca na złożeniu oświadczenia woli w postaci elektronicznej opatrzonego bezpiecznym podpisem elektronicznym, weryfikowanym przy pomocy ważnego kwalifikowanego certyfikatu.</w:t>
      </w:r>
      <w:r w:rsidR="00A23298">
        <w:rPr>
          <w:rFonts w:cs="Arial"/>
          <w:bCs/>
          <w:color w:val="000000"/>
        </w:rPr>
        <w:t xml:space="preserve"> </w:t>
      </w:r>
      <w:r w:rsidR="00A23298" w:rsidRPr="0084390D">
        <w:rPr>
          <w:rFonts w:cs="Arial"/>
          <w:bCs/>
          <w:color w:val="000000"/>
        </w:rPr>
        <w:t>Forma elektroniczna = postać elektroniczna + kwalifikowany podpis elektroniczny</w:t>
      </w:r>
    </w:p>
    <w:p w:rsidR="004A3A30" w:rsidRDefault="004A3A30" w:rsidP="004A3A30">
      <w:pPr>
        <w:spacing w:after="0" w:line="360" w:lineRule="auto"/>
        <w:jc w:val="both"/>
        <w:rPr>
          <w:rFonts w:cs="Arial"/>
          <w:bCs/>
          <w:color w:val="000000"/>
        </w:rPr>
      </w:pPr>
    </w:p>
    <w:p w:rsidR="004A3A30" w:rsidRDefault="004A3A30" w:rsidP="004A3A30">
      <w:pPr>
        <w:spacing w:after="0" w:line="360" w:lineRule="auto"/>
        <w:jc w:val="both"/>
        <w:rPr>
          <w:rFonts w:cs="Arial"/>
          <w:bCs/>
          <w:color w:val="000000"/>
        </w:rPr>
      </w:pPr>
    </w:p>
    <w:p w:rsidR="004A3A30" w:rsidRDefault="004A3A30"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B47D48" w:rsidRDefault="00B47D48" w:rsidP="004A3A30">
      <w:pPr>
        <w:spacing w:after="0" w:line="360" w:lineRule="auto"/>
        <w:jc w:val="both"/>
        <w:rPr>
          <w:rFonts w:cs="Arial"/>
          <w:bCs/>
          <w:color w:val="000000"/>
        </w:rPr>
      </w:pPr>
    </w:p>
    <w:p w:rsidR="004A3A30" w:rsidRPr="004A3A30" w:rsidRDefault="004A3A30" w:rsidP="004A3A30">
      <w:pPr>
        <w:spacing w:after="0" w:line="360" w:lineRule="auto"/>
        <w:jc w:val="both"/>
        <w:rPr>
          <w:rFonts w:cs="Arial"/>
          <w:bCs/>
          <w:color w:val="000000"/>
        </w:rPr>
      </w:pPr>
    </w:p>
    <w:p w:rsidR="00A23298" w:rsidRPr="00DF3003" w:rsidRDefault="00A23298" w:rsidP="00A23298">
      <w:pPr>
        <w:pStyle w:val="Nagwek1"/>
        <w:jc w:val="center"/>
        <w:rPr>
          <w:rFonts w:asciiTheme="minorHAnsi" w:hAnsiTheme="minorHAnsi"/>
        </w:rPr>
      </w:pPr>
      <w:bookmarkStart w:id="1" w:name="_Toc214361314"/>
      <w:r>
        <w:rPr>
          <w:rFonts w:asciiTheme="minorHAnsi" w:hAnsiTheme="minorHAnsi"/>
        </w:rPr>
        <w:lastRenderedPageBreak/>
        <w:t>ROZDZIAŁ 1</w:t>
      </w:r>
      <w:r w:rsidRPr="00DF3003">
        <w:rPr>
          <w:rFonts w:asciiTheme="minorHAnsi" w:hAnsiTheme="minorHAnsi"/>
        </w:rPr>
        <w:t xml:space="preserve"> – INFORMACJE PODSTAWOWE</w:t>
      </w:r>
      <w:bookmarkEnd w:id="1"/>
    </w:p>
    <w:p w:rsidR="00A23298" w:rsidRPr="00DF3003" w:rsidRDefault="00A23298" w:rsidP="008E115F">
      <w:pPr>
        <w:pStyle w:val="Nagwek1"/>
        <w:numPr>
          <w:ilvl w:val="0"/>
          <w:numId w:val="2"/>
        </w:numPr>
        <w:spacing w:before="0" w:line="360" w:lineRule="auto"/>
        <w:jc w:val="both"/>
        <w:rPr>
          <w:rFonts w:ascii="Calibri" w:hAnsi="Calibri" w:cs="Calibri"/>
          <w:sz w:val="24"/>
          <w:szCs w:val="24"/>
        </w:rPr>
      </w:pPr>
      <w:bookmarkStart w:id="2" w:name="_Toc214361315"/>
      <w:r w:rsidRPr="00DF3003">
        <w:rPr>
          <w:rFonts w:ascii="Calibri" w:hAnsi="Calibri" w:cs="Calibri"/>
          <w:sz w:val="24"/>
          <w:szCs w:val="24"/>
        </w:rPr>
        <w:t>INFORMACJE O ZAMAWIAJACYM</w:t>
      </w:r>
      <w:bookmarkEnd w:id="2"/>
    </w:p>
    <w:p w:rsidR="00A23298" w:rsidRPr="00DF3003" w:rsidRDefault="00A23298" w:rsidP="00514894">
      <w:pPr>
        <w:pStyle w:val="Akapitzlist"/>
        <w:numPr>
          <w:ilvl w:val="0"/>
          <w:numId w:val="6"/>
        </w:numPr>
        <w:spacing w:after="0" w:line="360" w:lineRule="auto"/>
      </w:pPr>
      <w:r w:rsidRPr="00DF3003">
        <w:t>Organizatorem Konkursu (zwanym Organizatorem lub Zamawiającym) jest:</w:t>
      </w:r>
    </w:p>
    <w:p w:rsidR="00514894" w:rsidRDefault="00514894" w:rsidP="00514894">
      <w:pPr>
        <w:spacing w:after="0" w:line="360" w:lineRule="auto"/>
        <w:ind w:firstLine="644"/>
        <w:rPr>
          <w:rFonts w:eastAsia="Times New Roman" w:cs="Times New Roman"/>
        </w:rPr>
      </w:pPr>
      <w:r w:rsidRPr="00DD5771">
        <w:rPr>
          <w:rFonts w:eastAsia="Times New Roman" w:cs="Times New Roman"/>
        </w:rPr>
        <w:t>Opa</w:t>
      </w:r>
      <w:r>
        <w:rPr>
          <w:rFonts w:eastAsia="Times New Roman" w:cs="Times New Roman"/>
        </w:rPr>
        <w:t xml:space="preserve">ctwo OO. Cystersów w </w:t>
      </w:r>
      <w:proofErr w:type="spellStart"/>
      <w:r>
        <w:rPr>
          <w:rFonts w:eastAsia="Times New Roman" w:cs="Times New Roman"/>
        </w:rPr>
        <w:t>Szczyrzycu</w:t>
      </w:r>
      <w:proofErr w:type="spellEnd"/>
      <w:r w:rsidRPr="00DD5771">
        <w:rPr>
          <w:rFonts w:eastAsia="Times New Roman" w:cs="Times New Roman"/>
        </w:rPr>
        <w:tab/>
      </w:r>
      <w:r w:rsidRPr="00DD5771">
        <w:rPr>
          <w:rFonts w:eastAsia="Times New Roman" w:cs="Times New Roman"/>
        </w:rPr>
        <w:tab/>
      </w:r>
      <w:r w:rsidRPr="00DD5771">
        <w:rPr>
          <w:rFonts w:eastAsia="Times New Roman" w:cs="Times New Roman"/>
        </w:rPr>
        <w:tab/>
      </w:r>
      <w:r w:rsidRPr="00DD5771">
        <w:rPr>
          <w:rFonts w:eastAsia="Times New Roman" w:cs="Times New Roman"/>
        </w:rPr>
        <w:tab/>
      </w:r>
    </w:p>
    <w:p w:rsidR="00514894" w:rsidRPr="00DF3003" w:rsidRDefault="00A23298" w:rsidP="00514894">
      <w:pPr>
        <w:spacing w:after="0" w:line="360" w:lineRule="auto"/>
        <w:ind w:left="426"/>
        <w:rPr>
          <w:rFonts w:eastAsia="Times New Roman" w:cs="Times New Roman"/>
        </w:rPr>
      </w:pPr>
      <w:r w:rsidRPr="00DF3003">
        <w:rPr>
          <w:rFonts w:eastAsia="Times New Roman" w:cs="Times New Roman"/>
        </w:rPr>
        <w:tab/>
        <w:t xml:space="preserve">NIP: </w:t>
      </w:r>
      <w:r w:rsidR="00514894" w:rsidRPr="00514894">
        <w:rPr>
          <w:rFonts w:eastAsia="Times New Roman" w:cs="Times New Roman"/>
        </w:rPr>
        <w:t>7370004301</w:t>
      </w:r>
      <w:r w:rsidRPr="00DF3003">
        <w:rPr>
          <w:rFonts w:eastAsia="Times New Roman" w:cs="Times New Roman"/>
        </w:rPr>
        <w:br/>
      </w:r>
      <w:r w:rsidRPr="00DF3003">
        <w:rPr>
          <w:rFonts w:eastAsia="Times New Roman" w:cs="Times New Roman"/>
        </w:rPr>
        <w:tab/>
        <w:t xml:space="preserve">REGON: </w:t>
      </w:r>
      <w:r w:rsidR="00514894" w:rsidRPr="00514894">
        <w:rPr>
          <w:rFonts w:eastAsia="Times New Roman" w:cs="Times New Roman"/>
        </w:rPr>
        <w:t>040085318</w:t>
      </w:r>
    </w:p>
    <w:p w:rsidR="00A23298" w:rsidRPr="00DF3003" w:rsidRDefault="00A23298" w:rsidP="008E115F">
      <w:pPr>
        <w:pStyle w:val="Akapitzlist"/>
        <w:numPr>
          <w:ilvl w:val="0"/>
          <w:numId w:val="6"/>
        </w:numPr>
        <w:spacing w:after="0" w:line="360" w:lineRule="auto"/>
      </w:pPr>
      <w:r w:rsidRPr="00DF3003">
        <w:t>Adres siedziby i biura:</w:t>
      </w:r>
    </w:p>
    <w:p w:rsidR="00A23298" w:rsidRPr="00DF3003" w:rsidRDefault="00A23298" w:rsidP="008E115F">
      <w:pPr>
        <w:pStyle w:val="Akapitzlist"/>
        <w:numPr>
          <w:ilvl w:val="0"/>
          <w:numId w:val="4"/>
        </w:numPr>
        <w:spacing w:after="0" w:line="360" w:lineRule="auto"/>
        <w:rPr>
          <w:rFonts w:ascii="Calibri" w:hAnsi="Calibri" w:cs="Calibri"/>
          <w:vanish/>
          <w:sz w:val="32"/>
          <w:szCs w:val="32"/>
        </w:rPr>
      </w:pPr>
    </w:p>
    <w:p w:rsidR="00514894" w:rsidRPr="00514894" w:rsidRDefault="00514894" w:rsidP="00514894">
      <w:pPr>
        <w:pStyle w:val="Akapitzlist"/>
        <w:spacing w:after="0" w:line="360" w:lineRule="auto"/>
        <w:ind w:left="360"/>
        <w:rPr>
          <w:rFonts w:eastAsia="Times New Roman" w:cs="Times New Roman"/>
        </w:rPr>
      </w:pPr>
      <w:r>
        <w:rPr>
          <w:rFonts w:eastAsia="Times New Roman" w:cs="Times New Roman"/>
        </w:rPr>
        <w:tab/>
      </w:r>
      <w:r w:rsidRPr="00514894">
        <w:rPr>
          <w:rFonts w:eastAsia="Times New Roman" w:cs="Times New Roman"/>
        </w:rPr>
        <w:t>Szczyrzyc 1</w:t>
      </w:r>
      <w:r>
        <w:rPr>
          <w:rFonts w:eastAsia="Times New Roman" w:cs="Times New Roman"/>
        </w:rPr>
        <w:t xml:space="preserve">, </w:t>
      </w:r>
      <w:r w:rsidRPr="00514894">
        <w:rPr>
          <w:rFonts w:eastAsia="Times New Roman" w:cs="Times New Roman"/>
        </w:rPr>
        <w:t>34-623 Szczyrzyc</w:t>
      </w:r>
    </w:p>
    <w:p w:rsidR="00A23298" w:rsidRPr="00DF3003" w:rsidRDefault="00A23298" w:rsidP="008E115F">
      <w:pPr>
        <w:pStyle w:val="Akapitzlist"/>
        <w:numPr>
          <w:ilvl w:val="0"/>
          <w:numId w:val="6"/>
        </w:numPr>
        <w:spacing w:after="0" w:line="360" w:lineRule="auto"/>
      </w:pPr>
      <w:r w:rsidRPr="00DF3003">
        <w:t xml:space="preserve"> Dane kontaktowe:</w:t>
      </w:r>
    </w:p>
    <w:p w:rsidR="00A23298" w:rsidRPr="00DF3003" w:rsidRDefault="00A23298" w:rsidP="00A23298">
      <w:pPr>
        <w:pStyle w:val="NormalnyWeb"/>
        <w:shd w:val="clear" w:color="auto" w:fill="FFFFFF"/>
        <w:spacing w:before="0" w:beforeAutospacing="0" w:after="0" w:afterAutospacing="0" w:line="360" w:lineRule="auto"/>
        <w:ind w:left="360"/>
        <w:rPr>
          <w:rFonts w:asciiTheme="minorHAnsi" w:eastAsiaTheme="minorHAnsi" w:hAnsiTheme="minorHAnsi" w:cstheme="minorBidi"/>
          <w:sz w:val="22"/>
          <w:szCs w:val="22"/>
          <w:lang w:eastAsia="en-US"/>
        </w:rPr>
      </w:pPr>
      <w:r w:rsidRPr="00DF3003">
        <w:rPr>
          <w:rFonts w:asciiTheme="minorHAnsi" w:eastAsiaTheme="minorHAnsi" w:hAnsiTheme="minorHAnsi" w:cstheme="minorBidi"/>
          <w:sz w:val="22"/>
          <w:szCs w:val="22"/>
          <w:lang w:eastAsia="en-US"/>
        </w:rPr>
        <w:tab/>
      </w:r>
      <w:proofErr w:type="gramStart"/>
      <w:r w:rsidRPr="00DF3003">
        <w:rPr>
          <w:rFonts w:asciiTheme="minorHAnsi" w:eastAsiaTheme="minorHAnsi" w:hAnsiTheme="minorHAnsi" w:cstheme="minorBidi"/>
          <w:sz w:val="22"/>
          <w:szCs w:val="22"/>
          <w:lang w:eastAsia="en-US"/>
        </w:rPr>
        <w:t>tel</w:t>
      </w:r>
      <w:proofErr w:type="gramEnd"/>
      <w:r w:rsidRPr="00514894">
        <w:rPr>
          <w:rFonts w:asciiTheme="minorHAnsi" w:eastAsiaTheme="minorHAnsi" w:hAnsiTheme="minorHAnsi" w:cstheme="minorBidi"/>
          <w:sz w:val="22"/>
          <w:szCs w:val="22"/>
          <w:lang w:val="en-US" w:eastAsia="en-US"/>
        </w:rPr>
        <w:t xml:space="preserve">. </w:t>
      </w:r>
      <w:r w:rsidR="00514894" w:rsidRPr="00514894">
        <w:rPr>
          <w:rFonts w:asciiTheme="minorHAnsi" w:eastAsiaTheme="minorHAnsi" w:hAnsiTheme="minorHAnsi" w:cstheme="minorBidi"/>
          <w:sz w:val="22"/>
          <w:szCs w:val="22"/>
          <w:lang w:val="en-US" w:eastAsia="en-US"/>
        </w:rPr>
        <w:t>(</w:t>
      </w:r>
      <w:hyperlink r:id="rId10" w:history="1">
        <w:r w:rsidR="00514894" w:rsidRPr="00514894">
          <w:rPr>
            <w:rFonts w:asciiTheme="minorHAnsi" w:eastAsiaTheme="minorHAnsi" w:hAnsiTheme="minorHAnsi" w:cstheme="minorBidi"/>
            <w:sz w:val="22"/>
            <w:szCs w:val="22"/>
            <w:lang w:val="en-US" w:eastAsia="en-US"/>
          </w:rPr>
          <w:t>18) 332 00 04</w:t>
        </w:r>
      </w:hyperlink>
      <w:r w:rsidR="00514894">
        <w:t> </w:t>
      </w:r>
    </w:p>
    <w:p w:rsidR="0029284D" w:rsidRPr="0029284D" w:rsidRDefault="00A23298" w:rsidP="0029284D">
      <w:pPr>
        <w:pStyle w:val="NormalnyWeb"/>
        <w:shd w:val="clear" w:color="auto" w:fill="FFFFFF"/>
        <w:spacing w:before="0" w:beforeAutospacing="0" w:after="0" w:afterAutospacing="0" w:line="360" w:lineRule="auto"/>
        <w:ind w:left="360"/>
        <w:rPr>
          <w:rStyle w:val="Hipercze"/>
          <w:color w:val="auto"/>
          <w:u w:val="none"/>
        </w:rPr>
      </w:pPr>
      <w:r w:rsidRPr="00AD36A3">
        <w:rPr>
          <w:rFonts w:asciiTheme="minorHAnsi" w:eastAsiaTheme="minorHAnsi" w:hAnsiTheme="minorHAnsi" w:cstheme="minorBidi"/>
          <w:sz w:val="22"/>
          <w:szCs w:val="22"/>
          <w:lang w:val="en-US" w:eastAsia="en-US"/>
        </w:rPr>
        <w:tab/>
      </w:r>
      <w:proofErr w:type="gramStart"/>
      <w:r w:rsidRPr="00AD36A3">
        <w:rPr>
          <w:rFonts w:asciiTheme="minorHAnsi" w:eastAsiaTheme="minorHAnsi" w:hAnsiTheme="minorHAnsi" w:cstheme="minorBidi"/>
          <w:sz w:val="22"/>
          <w:szCs w:val="22"/>
          <w:lang w:val="en-US" w:eastAsia="en-US"/>
        </w:rPr>
        <w:t>e</w:t>
      </w:r>
      <w:r>
        <w:rPr>
          <w:rFonts w:asciiTheme="minorHAnsi" w:eastAsiaTheme="minorHAnsi" w:hAnsiTheme="minorHAnsi" w:cstheme="minorBidi"/>
          <w:sz w:val="22"/>
          <w:szCs w:val="22"/>
          <w:lang w:val="en-US" w:eastAsia="en-US"/>
        </w:rPr>
        <w:t>-</w:t>
      </w:r>
      <w:r w:rsidRPr="00AD36A3">
        <w:rPr>
          <w:rFonts w:asciiTheme="minorHAnsi" w:eastAsiaTheme="minorHAnsi" w:hAnsiTheme="minorHAnsi" w:cstheme="minorBidi"/>
          <w:sz w:val="22"/>
          <w:szCs w:val="22"/>
          <w:lang w:val="en-US" w:eastAsia="en-US"/>
        </w:rPr>
        <w:t>mail</w:t>
      </w:r>
      <w:proofErr w:type="gramEnd"/>
      <w:r w:rsidRPr="00AD36A3">
        <w:rPr>
          <w:rFonts w:asciiTheme="minorHAnsi" w:eastAsiaTheme="minorHAnsi" w:hAnsiTheme="minorHAnsi" w:cstheme="minorBidi"/>
          <w:sz w:val="22"/>
          <w:szCs w:val="22"/>
          <w:lang w:val="en-US" w:eastAsia="en-US"/>
        </w:rPr>
        <w:t xml:space="preserve">: </w:t>
      </w:r>
      <w:r w:rsidR="00514894" w:rsidRPr="00514894">
        <w:rPr>
          <w:rFonts w:asciiTheme="minorHAnsi" w:hAnsiTheme="minorHAnsi"/>
          <w:sz w:val="22"/>
          <w:szCs w:val="22"/>
          <w:lang w:eastAsia="en-US"/>
        </w:rPr>
        <w:t xml:space="preserve">: </w:t>
      </w:r>
      <w:hyperlink r:id="rId11" w:history="1">
        <w:r w:rsidR="0029284D" w:rsidRPr="0029284D">
          <w:rPr>
            <w:rStyle w:val="Hipercze"/>
            <w:rFonts w:asciiTheme="minorHAnsi" w:hAnsiTheme="minorHAnsi"/>
            <w:sz w:val="22"/>
            <w:szCs w:val="22"/>
            <w:lang w:eastAsia="en-US"/>
          </w:rPr>
          <w:t>szymon.cysters@wp.pl</w:t>
        </w:r>
      </w:hyperlink>
    </w:p>
    <w:p w:rsidR="00514894" w:rsidRPr="00514894" w:rsidRDefault="00A23298" w:rsidP="00514894">
      <w:pPr>
        <w:pStyle w:val="NormalnyWeb"/>
        <w:shd w:val="clear" w:color="auto" w:fill="FFFFFF"/>
        <w:spacing w:before="0" w:beforeAutospacing="0" w:after="0" w:afterAutospacing="0" w:line="360" w:lineRule="auto"/>
        <w:ind w:left="360"/>
        <w:rPr>
          <w:rFonts w:asciiTheme="minorHAnsi" w:hAnsiTheme="minorHAnsi"/>
          <w:color w:val="0066CC"/>
          <w:sz w:val="22"/>
          <w:szCs w:val="22"/>
          <w:u w:val="single"/>
          <w:lang w:eastAsia="en-US"/>
        </w:rPr>
      </w:pPr>
      <w:r w:rsidRPr="00AD36A3">
        <w:rPr>
          <w:lang w:val="en-US"/>
        </w:rPr>
        <w:tab/>
      </w:r>
      <w:hyperlink r:id="rId12" w:history="1">
        <w:r w:rsidR="00514894" w:rsidRPr="00514894">
          <w:rPr>
            <w:rStyle w:val="Hipercze"/>
            <w:rFonts w:asciiTheme="minorHAnsi" w:hAnsiTheme="minorHAnsi"/>
            <w:sz w:val="22"/>
            <w:szCs w:val="22"/>
            <w:lang w:eastAsia="en-US"/>
          </w:rPr>
          <w:t>https://www.szczyrzyc.cystersi.pl/</w:t>
        </w:r>
      </w:hyperlink>
    </w:p>
    <w:p w:rsidR="00A23298" w:rsidRDefault="00A23298" w:rsidP="00514894">
      <w:pPr>
        <w:pStyle w:val="Akapitzlist"/>
        <w:numPr>
          <w:ilvl w:val="0"/>
          <w:numId w:val="6"/>
        </w:numPr>
        <w:spacing w:after="0" w:line="360" w:lineRule="auto"/>
      </w:pPr>
      <w:r w:rsidRPr="00DF3003">
        <w:t>Imię i nazwisko osoby reprezentującej Organizatora (Kierownik Zamawiającego):</w:t>
      </w:r>
    </w:p>
    <w:p w:rsidR="00514894" w:rsidRPr="00DF3003" w:rsidRDefault="00514894" w:rsidP="00A23298">
      <w:pPr>
        <w:spacing w:after="0" w:line="360" w:lineRule="auto"/>
        <w:ind w:left="851" w:right="40" w:hanging="142"/>
      </w:pPr>
      <w:r w:rsidRPr="00B946D9">
        <w:rPr>
          <w:rFonts w:cs="Arial"/>
        </w:rPr>
        <w:t xml:space="preserve">O. Szymon </w:t>
      </w:r>
      <w:proofErr w:type="spellStart"/>
      <w:r w:rsidRPr="00B946D9">
        <w:rPr>
          <w:rFonts w:cs="Arial"/>
        </w:rPr>
        <w:t>Warciak</w:t>
      </w:r>
      <w:proofErr w:type="spellEnd"/>
      <w:r>
        <w:t xml:space="preserve"> - </w:t>
      </w:r>
      <w:r w:rsidRPr="00B946D9">
        <w:rPr>
          <w:rFonts w:cs="Arial"/>
        </w:rPr>
        <w:t>Opat Opactwa w </w:t>
      </w:r>
      <w:proofErr w:type="spellStart"/>
      <w:r w:rsidRPr="00B946D9">
        <w:rPr>
          <w:rFonts w:cs="Arial"/>
        </w:rPr>
        <w:t>Szczyrzycu</w:t>
      </w:r>
      <w:proofErr w:type="spellEnd"/>
    </w:p>
    <w:p w:rsidR="00A23298" w:rsidRPr="006F75D3" w:rsidRDefault="00A23298" w:rsidP="00A23298">
      <w:pPr>
        <w:pStyle w:val="Akapitzlist"/>
        <w:spacing w:after="0" w:line="360" w:lineRule="auto"/>
        <w:ind w:left="0"/>
      </w:pPr>
    </w:p>
    <w:p w:rsidR="00A23298" w:rsidRPr="00DF258B" w:rsidRDefault="00A23298" w:rsidP="008E115F">
      <w:pPr>
        <w:pStyle w:val="Nagwek1"/>
        <w:numPr>
          <w:ilvl w:val="0"/>
          <w:numId w:val="2"/>
        </w:numPr>
        <w:spacing w:before="0" w:line="360" w:lineRule="auto"/>
        <w:ind w:left="714" w:hanging="357"/>
        <w:jc w:val="both"/>
        <w:rPr>
          <w:rFonts w:ascii="Calibri" w:hAnsi="Calibri" w:cs="Calibri"/>
          <w:sz w:val="24"/>
          <w:szCs w:val="24"/>
        </w:rPr>
      </w:pPr>
      <w:bookmarkStart w:id="3" w:name="_Toc214361316"/>
      <w:r w:rsidRPr="00DF3003">
        <w:rPr>
          <w:rFonts w:ascii="Calibri" w:hAnsi="Calibri" w:cs="Calibri"/>
          <w:sz w:val="24"/>
          <w:szCs w:val="24"/>
        </w:rPr>
        <w:t>KOMUNIKACJA</w:t>
      </w:r>
      <w:bookmarkEnd w:id="3"/>
    </w:p>
    <w:p w:rsidR="00A23298" w:rsidRPr="00DF3003" w:rsidRDefault="00A23298" w:rsidP="008E115F">
      <w:pPr>
        <w:pStyle w:val="Akapitzlist"/>
        <w:numPr>
          <w:ilvl w:val="0"/>
          <w:numId w:val="7"/>
        </w:numPr>
        <w:spacing w:after="0" w:line="360" w:lineRule="auto"/>
      </w:pPr>
      <w:r w:rsidRPr="00DF3003">
        <w:t>Sposób komunikacji z uczestnikami konkursu</w:t>
      </w:r>
    </w:p>
    <w:p w:rsidR="009D2B53" w:rsidRPr="00DF3003" w:rsidRDefault="009D2B53" w:rsidP="009D2B53">
      <w:pPr>
        <w:pStyle w:val="Akapitzlist"/>
        <w:numPr>
          <w:ilvl w:val="0"/>
          <w:numId w:val="8"/>
        </w:numPr>
        <w:spacing w:after="0" w:line="360" w:lineRule="auto"/>
        <w:ind w:left="567" w:hanging="141"/>
        <w:jc w:val="both"/>
      </w:pPr>
      <w:r>
        <w:t>Wszelka k</w:t>
      </w:r>
      <w:r w:rsidRPr="00DF3003">
        <w:t>orespondencja oraz przekazywanie podmiotowych środków dowodowych, wyjaśnień lub informacji w sprawie konkursu będzie się odbywać wyłącznie poprzez platformę:</w:t>
      </w:r>
    </w:p>
    <w:p w:rsidR="009D2B53" w:rsidRPr="00DF3003" w:rsidRDefault="007633E8" w:rsidP="009D2B53">
      <w:pPr>
        <w:pStyle w:val="Akapitzlist"/>
        <w:spacing w:after="0" w:line="360" w:lineRule="auto"/>
        <w:ind w:left="360"/>
        <w:jc w:val="both"/>
      </w:pPr>
      <w:hyperlink r:id="rId13" w:history="1">
        <w:r w:rsidR="009D2B53">
          <w:rPr>
            <w:rStyle w:val="Hipercze"/>
          </w:rPr>
          <w:t>https://ezamowienia.gov.pl/pl/</w:t>
        </w:r>
      </w:hyperlink>
    </w:p>
    <w:p w:rsidR="009D2B53" w:rsidRDefault="009D2B53" w:rsidP="009D2B53">
      <w:pPr>
        <w:pStyle w:val="Akapitzlist"/>
        <w:spacing w:after="0" w:line="360" w:lineRule="auto"/>
        <w:ind w:left="360"/>
        <w:jc w:val="both"/>
      </w:pPr>
      <w:proofErr w:type="gramStart"/>
      <w:r w:rsidRPr="00DF3003">
        <w:t>na</w:t>
      </w:r>
      <w:proofErr w:type="gramEnd"/>
      <w:r w:rsidRPr="00DF3003">
        <w:t xml:space="preserve"> której prowadzony jest konkurs. Zamawiający będzie przekazywał wszystkie informacje dotyczące konkursu oraz komunikował się z Uczestnikami konkursu poprzez wskazaną platformę.</w:t>
      </w:r>
    </w:p>
    <w:p w:rsidR="009D2B53" w:rsidRDefault="009D2B53" w:rsidP="009D2B53">
      <w:pPr>
        <w:pStyle w:val="Akapitzlist"/>
        <w:numPr>
          <w:ilvl w:val="0"/>
          <w:numId w:val="8"/>
        </w:numPr>
        <w:spacing w:after="0" w:line="360" w:lineRule="auto"/>
        <w:ind w:left="567" w:hanging="141"/>
        <w:jc w:val="both"/>
      </w:pPr>
      <w:r>
        <w:t>Sposób korzystania z platformy, wskazówki oraz instrukcje dostępne są pod linkiem:</w:t>
      </w:r>
    </w:p>
    <w:p w:rsidR="009D2B53" w:rsidRDefault="007633E8" w:rsidP="009D2B53">
      <w:pPr>
        <w:pStyle w:val="Akapitzlist"/>
        <w:spacing w:after="0" w:line="360" w:lineRule="auto"/>
        <w:ind w:left="360"/>
        <w:jc w:val="both"/>
      </w:pPr>
      <w:hyperlink r:id="rId14" w:history="1">
        <w:r w:rsidR="009D2B53">
          <w:rPr>
            <w:rStyle w:val="Hipercze"/>
          </w:rPr>
          <w:t>https://ezamowienia.gov.pl/pl/komponent-edukacyjny/</w:t>
        </w:r>
      </w:hyperlink>
    </w:p>
    <w:p w:rsidR="009D2B53" w:rsidRPr="00DB67E1" w:rsidRDefault="009D2B53" w:rsidP="009D2B53">
      <w:pPr>
        <w:pStyle w:val="Akapitzlist"/>
        <w:numPr>
          <w:ilvl w:val="0"/>
          <w:numId w:val="8"/>
        </w:numPr>
        <w:spacing w:after="0" w:line="360" w:lineRule="auto"/>
        <w:ind w:left="567" w:hanging="141"/>
        <w:jc w:val="both"/>
      </w:pPr>
      <w:r w:rsidRPr="00DB67E1">
        <w:t xml:space="preserve">Korzystanie </w:t>
      </w:r>
      <w:proofErr w:type="gramStart"/>
      <w:r w:rsidRPr="00DB67E1">
        <w:t>z  platformy</w:t>
      </w:r>
      <w:proofErr w:type="gramEnd"/>
      <w:r w:rsidRPr="00DB67E1">
        <w:t xml:space="preserve"> obywać się będzie na podstawie i zakresie Regulaminu korzystania z Platformy e-Zamówienia dostępnego pod linkiem:</w:t>
      </w:r>
    </w:p>
    <w:p w:rsidR="009D2B53" w:rsidRPr="00785381" w:rsidRDefault="007633E8" w:rsidP="009D2B53">
      <w:pPr>
        <w:pStyle w:val="Akapitzlist"/>
        <w:spacing w:after="0" w:line="360" w:lineRule="auto"/>
        <w:ind w:left="360"/>
        <w:jc w:val="both"/>
        <w:rPr>
          <w:color w:val="FF0000"/>
        </w:rPr>
      </w:pPr>
      <w:hyperlink r:id="rId15" w:history="1">
        <w:r w:rsidR="009D2B53">
          <w:rPr>
            <w:rStyle w:val="Hipercze"/>
          </w:rPr>
          <w:t>https://ezamowienia.gov.pl/pl/regulamin/</w:t>
        </w:r>
      </w:hyperlink>
    </w:p>
    <w:p w:rsidR="00A23298" w:rsidRPr="00DF3003" w:rsidRDefault="00A23298" w:rsidP="008E115F">
      <w:pPr>
        <w:pStyle w:val="Akapitzlist"/>
        <w:numPr>
          <w:ilvl w:val="0"/>
          <w:numId w:val="8"/>
        </w:numPr>
        <w:spacing w:after="0" w:line="360" w:lineRule="auto"/>
        <w:ind w:left="567" w:hanging="141"/>
        <w:jc w:val="both"/>
      </w:pPr>
      <w:r w:rsidRPr="00DF3003">
        <w:t>Dodatkowo informacje o konkursie będą publikowane na oficjalnej Stronie konkursu:</w:t>
      </w:r>
    </w:p>
    <w:p w:rsidR="00CA1DA2" w:rsidRPr="00CA1DA2" w:rsidRDefault="007633E8" w:rsidP="00CA1DA2">
      <w:pPr>
        <w:spacing w:after="0" w:line="360" w:lineRule="auto"/>
        <w:ind w:firstLine="426"/>
        <w:jc w:val="both"/>
        <w:rPr>
          <w:rFonts w:cs="Arial"/>
          <w:color w:val="000000"/>
        </w:rPr>
      </w:pPr>
      <w:hyperlink r:id="rId16" w:history="1">
        <w:r w:rsidR="00CA1DA2" w:rsidRPr="00CA1DA2">
          <w:rPr>
            <w:rStyle w:val="Hipercze"/>
            <w:rFonts w:cs="Arial"/>
          </w:rPr>
          <w:t>https://www.szczyrzyc.cystersi.pl/</w:t>
        </w:r>
      </w:hyperlink>
    </w:p>
    <w:p w:rsidR="00A23298" w:rsidRPr="00DF3003" w:rsidRDefault="00A23298" w:rsidP="00CA1DA2">
      <w:pPr>
        <w:pStyle w:val="Akapitzlist"/>
        <w:numPr>
          <w:ilvl w:val="0"/>
          <w:numId w:val="8"/>
        </w:numPr>
        <w:spacing w:after="0" w:line="360" w:lineRule="auto"/>
        <w:ind w:left="426" w:firstLine="0"/>
        <w:jc w:val="both"/>
      </w:pPr>
      <w:r w:rsidRPr="00DF3003">
        <w:t xml:space="preserve">Osoby zainteresowane udziałem w konkursie mogą zwracać się do Zamawiającego w sprawie wyjaśnienia treści Regulaminu Konkursu. Zamawiający zobowiązany jest udzielić odpowiedzi nie później niż 2 dni przed upływem terminu na składanie Wniosków o dopuszczenie do udziału w konkursie, pod warunkiem, że wniosek o wyjaśnienie treści Regulaminu wpłynął do Zamawiającego nie później niż na 4 dni przed upływem terminu składania Wniosków. </w:t>
      </w:r>
    </w:p>
    <w:p w:rsidR="00A23298" w:rsidRDefault="00A23298" w:rsidP="00151037">
      <w:pPr>
        <w:spacing w:after="0" w:line="360" w:lineRule="auto"/>
        <w:ind w:firstLine="426"/>
        <w:jc w:val="both"/>
      </w:pPr>
      <w:r w:rsidRPr="00DF3003">
        <w:t>O zachowaniu terminu decyduje dzień wpły</w:t>
      </w:r>
      <w:r>
        <w:t xml:space="preserve">wu korespondencji na </w:t>
      </w:r>
      <w:r w:rsidR="00CA1DA2">
        <w:t>Portalu</w:t>
      </w:r>
      <w:r>
        <w:t>.</w:t>
      </w:r>
    </w:p>
    <w:p w:rsidR="00A23298" w:rsidRPr="00DF3003" w:rsidRDefault="00A23298" w:rsidP="008E115F">
      <w:pPr>
        <w:pStyle w:val="Akapitzlist"/>
        <w:numPr>
          <w:ilvl w:val="0"/>
          <w:numId w:val="8"/>
        </w:numPr>
        <w:spacing w:after="0" w:line="360" w:lineRule="auto"/>
        <w:ind w:left="567" w:hanging="141"/>
        <w:jc w:val="both"/>
      </w:pPr>
      <w:r w:rsidRPr="00AD36A3">
        <w:lastRenderedPageBreak/>
        <w:t xml:space="preserve">Wyjaśnienia, uzupełnienia lub zmiany w treści Regulaminu konkursu są wiążące dla wszystkich Uczestników konkursu z chwilą ich zamieszczenia na </w:t>
      </w:r>
      <w:r w:rsidR="00CA1DA2">
        <w:t>portalu</w:t>
      </w:r>
      <w:r w:rsidRPr="00AD36A3">
        <w:t xml:space="preserve">, na której prowadzony jest konkurs oraz na stronie konkursu. Odpowiedzi na wnioski o wyjaśnienie treści Regulaminu konkursu są wiążące dla Uczestników konkursu bez konieczności zmiany treści Regulaminu konkursu z chwilą ich zamieszczenia na platformie, na której prowadzony jest konkurs oraz na stronie konkursu. </w:t>
      </w:r>
    </w:p>
    <w:p w:rsidR="00A23298" w:rsidRPr="00DF3003" w:rsidRDefault="00A23298" w:rsidP="008E115F">
      <w:pPr>
        <w:pStyle w:val="Akapitzlist"/>
        <w:numPr>
          <w:ilvl w:val="0"/>
          <w:numId w:val="7"/>
        </w:numPr>
        <w:spacing w:after="0" w:line="360" w:lineRule="auto"/>
      </w:pPr>
      <w:r w:rsidRPr="00DF3003">
        <w:t xml:space="preserve"> Osoby uprawnione do porozumiewania się z uczestnikami konkursu</w:t>
      </w:r>
    </w:p>
    <w:p w:rsidR="00A23298" w:rsidRPr="00DF3003" w:rsidRDefault="00A23298" w:rsidP="008E115F">
      <w:pPr>
        <w:pStyle w:val="Akapitzlist"/>
        <w:numPr>
          <w:ilvl w:val="0"/>
          <w:numId w:val="9"/>
        </w:numPr>
        <w:spacing w:after="0" w:line="360" w:lineRule="auto"/>
        <w:ind w:left="709" w:hanging="283"/>
        <w:jc w:val="both"/>
      </w:pPr>
      <w:r w:rsidRPr="00DF3003">
        <w:t>Informacji o konkursie udzie</w:t>
      </w:r>
      <w:r>
        <w:t>la wyłącznie Sekretarz Konkursu.</w:t>
      </w:r>
    </w:p>
    <w:p w:rsidR="00EE11D6" w:rsidRDefault="00A23298" w:rsidP="00EE11D6">
      <w:pPr>
        <w:pStyle w:val="Akapitzlist"/>
        <w:numPr>
          <w:ilvl w:val="0"/>
          <w:numId w:val="9"/>
        </w:numPr>
        <w:spacing w:after="0" w:line="360" w:lineRule="auto"/>
        <w:ind w:left="709" w:hanging="283"/>
        <w:jc w:val="both"/>
      </w:pPr>
      <w:r w:rsidRPr="00DF3003">
        <w:t>Sekretarzem Konkursu jest:</w:t>
      </w:r>
    </w:p>
    <w:p w:rsidR="00A23298" w:rsidRDefault="00EE11D6" w:rsidP="00EE11D6">
      <w:pPr>
        <w:pStyle w:val="Akapitzlist"/>
        <w:spacing w:after="0" w:line="360" w:lineRule="auto"/>
        <w:ind w:left="709"/>
        <w:jc w:val="both"/>
        <w:rPr>
          <w:rStyle w:val="Hipercze"/>
        </w:rPr>
      </w:pPr>
      <w:r w:rsidRPr="00EE11D6">
        <w:t>O.</w:t>
      </w:r>
      <w:r>
        <w:t xml:space="preserve"> </w:t>
      </w:r>
      <w:r w:rsidRPr="00EE11D6">
        <w:t>Wincenty Zakrzewski</w:t>
      </w:r>
      <w:r>
        <w:t xml:space="preserve">, </w:t>
      </w:r>
      <w:r w:rsidRPr="00DF3003">
        <w:t xml:space="preserve">tel.: </w:t>
      </w:r>
      <w:r>
        <w:t>+48 605 416 623</w:t>
      </w:r>
      <w:r w:rsidRPr="00DF3003">
        <w:t xml:space="preserve">, e - mail: </w:t>
      </w:r>
      <w:hyperlink r:id="rId17" w:history="1">
        <w:r w:rsidRPr="004960CD">
          <w:rPr>
            <w:rStyle w:val="Hipercze"/>
          </w:rPr>
          <w:t>wincenty.zakrzewski@gmail.com</w:t>
        </w:r>
      </w:hyperlink>
    </w:p>
    <w:p w:rsidR="00EE11D6" w:rsidRPr="00EE11D6" w:rsidRDefault="00EE11D6" w:rsidP="00EE11D6">
      <w:pPr>
        <w:pStyle w:val="Akapitzlist"/>
        <w:spacing w:after="0" w:line="360" w:lineRule="auto"/>
        <w:ind w:left="709"/>
        <w:jc w:val="both"/>
      </w:pPr>
    </w:p>
    <w:p w:rsidR="00A23298" w:rsidRPr="006F75D3" w:rsidRDefault="00A23298" w:rsidP="008E115F">
      <w:pPr>
        <w:pStyle w:val="Nagwek1"/>
        <w:numPr>
          <w:ilvl w:val="0"/>
          <w:numId w:val="2"/>
        </w:numPr>
        <w:spacing w:before="0" w:line="360" w:lineRule="auto"/>
        <w:ind w:left="714" w:hanging="357"/>
        <w:jc w:val="both"/>
        <w:rPr>
          <w:rFonts w:asciiTheme="minorHAnsi" w:hAnsiTheme="minorHAnsi" w:cs="Arial"/>
          <w:sz w:val="24"/>
          <w:szCs w:val="24"/>
        </w:rPr>
      </w:pPr>
      <w:bookmarkStart w:id="4" w:name="_Toc214361317"/>
      <w:r w:rsidRPr="006F75D3">
        <w:rPr>
          <w:rFonts w:asciiTheme="minorHAnsi" w:hAnsiTheme="minorHAnsi" w:cs="Arial"/>
          <w:sz w:val="24"/>
          <w:szCs w:val="24"/>
        </w:rPr>
        <w:t>PODSTAWA PRAWNA KONKURSU</w:t>
      </w:r>
      <w:bookmarkEnd w:id="4"/>
    </w:p>
    <w:p w:rsidR="00EE11D6" w:rsidRPr="00466983" w:rsidRDefault="00A23298" w:rsidP="00466983">
      <w:pPr>
        <w:pStyle w:val="Akapitzlist"/>
        <w:numPr>
          <w:ilvl w:val="0"/>
          <w:numId w:val="11"/>
        </w:numPr>
        <w:spacing w:after="0" w:line="360" w:lineRule="auto"/>
        <w:jc w:val="both"/>
        <w:rPr>
          <w:rFonts w:ascii="Arial" w:hAnsi="Arial" w:cs="Arial"/>
          <w:color w:val="000000"/>
          <w:sz w:val="18"/>
          <w:szCs w:val="18"/>
        </w:rPr>
      </w:pPr>
      <w:r w:rsidRPr="006F75D3">
        <w:t xml:space="preserve">Konkurs </w:t>
      </w:r>
      <w:r w:rsidR="00EE11D6" w:rsidRPr="00EE11D6">
        <w:t xml:space="preserve">prowadzony będzie w oparciu o ustawę z dnia 11.09.2019 </w:t>
      </w:r>
      <w:proofErr w:type="gramStart"/>
      <w:r w:rsidR="00EE11D6" w:rsidRPr="00EE11D6">
        <w:t>r</w:t>
      </w:r>
      <w:proofErr w:type="gramEnd"/>
      <w:r w:rsidR="00EE11D6" w:rsidRPr="00EE11D6">
        <w:t>. – Pr</w:t>
      </w:r>
      <w:r w:rsidR="0042282B">
        <w:t xml:space="preserve">awo zamówień publicznych ( </w:t>
      </w:r>
      <w:proofErr w:type="spellStart"/>
      <w:r w:rsidR="0042282B">
        <w:t>t.j</w:t>
      </w:r>
      <w:proofErr w:type="spellEnd"/>
      <w:r w:rsidR="0042282B">
        <w:t xml:space="preserve">. </w:t>
      </w:r>
      <w:r w:rsidR="0042282B" w:rsidRPr="0042282B">
        <w:t xml:space="preserve">Dz. U. 2024 </w:t>
      </w:r>
      <w:proofErr w:type="gramStart"/>
      <w:r w:rsidR="0042282B" w:rsidRPr="0042282B">
        <w:t>poz</w:t>
      </w:r>
      <w:proofErr w:type="gramEnd"/>
      <w:r w:rsidR="0042282B" w:rsidRPr="0042282B">
        <w:t>. 1320</w:t>
      </w:r>
      <w:r w:rsidR="00151037">
        <w:t xml:space="preserve">) </w:t>
      </w:r>
      <w:r w:rsidR="00EE11D6" w:rsidRPr="00EE11D6">
        <w:t xml:space="preserve">oraz warunków określonych w </w:t>
      </w:r>
      <w:r w:rsidR="00466983">
        <w:t>niniejszym Regulaminie konkursu.</w:t>
      </w:r>
    </w:p>
    <w:p w:rsidR="00490F7C" w:rsidRDefault="00A23298" w:rsidP="008E115F">
      <w:pPr>
        <w:pStyle w:val="Akapitzlist"/>
        <w:numPr>
          <w:ilvl w:val="0"/>
          <w:numId w:val="11"/>
        </w:numPr>
        <w:spacing w:after="0" w:line="360" w:lineRule="auto"/>
        <w:jc w:val="both"/>
      </w:pPr>
      <w:r w:rsidRPr="006F75D3">
        <w:t>Wartość konkursu</w:t>
      </w:r>
      <w:r w:rsidR="00466983">
        <w:t xml:space="preserve"> nie</w:t>
      </w:r>
      <w:r w:rsidRPr="006F75D3">
        <w:t xml:space="preserve"> </w:t>
      </w:r>
      <w:r>
        <w:t xml:space="preserve">przekracza </w:t>
      </w:r>
      <w:r w:rsidR="00466983">
        <w:t>równowartości</w:t>
      </w:r>
      <w:r w:rsidRPr="006F75D3">
        <w:t xml:space="preserve"> kwoty określonej w przepisach wydanych na podstawie art. 3 ust. 1 ust</w:t>
      </w:r>
      <w:r w:rsidR="00466983">
        <w:t>awy Prawo zamówień publicznych</w:t>
      </w:r>
      <w:r w:rsidR="00490F7C">
        <w:t>.</w:t>
      </w:r>
    </w:p>
    <w:p w:rsidR="00A23298" w:rsidRPr="006F75D3" w:rsidRDefault="00466983" w:rsidP="008E115F">
      <w:pPr>
        <w:pStyle w:val="Akapitzlist"/>
        <w:numPr>
          <w:ilvl w:val="0"/>
          <w:numId w:val="11"/>
        </w:numPr>
        <w:spacing w:after="0" w:line="360" w:lineRule="auto"/>
        <w:jc w:val="both"/>
      </w:pPr>
      <w:r>
        <w:t xml:space="preserve"> </w:t>
      </w:r>
      <w:r w:rsidR="00490F7C" w:rsidRPr="006F75D3">
        <w:t>Wartość konkursu</w:t>
      </w:r>
      <w:r w:rsidR="00490F7C">
        <w:t xml:space="preserve"> p</w:t>
      </w:r>
      <w:r>
        <w:t xml:space="preserve">rzekracza kwotę określoną w pkt. 1.2, </w:t>
      </w:r>
      <w:proofErr w:type="spellStart"/>
      <w:r>
        <w:t>ppkt</w:t>
      </w:r>
      <w:proofErr w:type="spellEnd"/>
      <w:r>
        <w:t xml:space="preserve">. 1a </w:t>
      </w:r>
      <w:r w:rsidRPr="00466983">
        <w:t>Załącznik</w:t>
      </w:r>
      <w:r>
        <w:t xml:space="preserve">a </w:t>
      </w:r>
      <w:r w:rsidRPr="00466983">
        <w:t>16.1</w:t>
      </w:r>
      <w:r>
        <w:t>.</w:t>
      </w:r>
    </w:p>
    <w:p w:rsidR="00A23298" w:rsidRPr="006F75D3" w:rsidRDefault="00A23298" w:rsidP="00A23298">
      <w:pPr>
        <w:pStyle w:val="Akapitzlist"/>
        <w:spacing w:after="0" w:line="360" w:lineRule="auto"/>
        <w:ind w:left="357"/>
        <w:rPr>
          <w:rFonts w:ascii="Arial" w:hAnsi="Arial" w:cs="Arial"/>
          <w:color w:val="000000"/>
        </w:rPr>
      </w:pPr>
    </w:p>
    <w:p w:rsidR="00A23298" w:rsidRPr="006F75D3" w:rsidRDefault="00A23298" w:rsidP="008E115F">
      <w:pPr>
        <w:pStyle w:val="Nagwek1"/>
        <w:numPr>
          <w:ilvl w:val="0"/>
          <w:numId w:val="2"/>
        </w:numPr>
        <w:spacing w:before="0" w:line="360" w:lineRule="auto"/>
        <w:ind w:left="714" w:hanging="357"/>
        <w:jc w:val="both"/>
        <w:rPr>
          <w:rFonts w:asciiTheme="minorHAnsi" w:hAnsiTheme="minorHAnsi" w:cs="Arial"/>
          <w:sz w:val="24"/>
          <w:szCs w:val="24"/>
        </w:rPr>
      </w:pPr>
      <w:bookmarkStart w:id="5" w:name="_Toc214361318"/>
      <w:r w:rsidRPr="006F75D3">
        <w:rPr>
          <w:rFonts w:asciiTheme="minorHAnsi" w:hAnsiTheme="minorHAnsi" w:cs="Arial"/>
          <w:sz w:val="24"/>
          <w:szCs w:val="24"/>
        </w:rPr>
        <w:t>R</w:t>
      </w:r>
      <w:r>
        <w:rPr>
          <w:rFonts w:asciiTheme="minorHAnsi" w:hAnsiTheme="minorHAnsi" w:cs="Arial"/>
          <w:sz w:val="24"/>
          <w:szCs w:val="24"/>
        </w:rPr>
        <w:t>ODZAJ I FORMA KONKURSU</w:t>
      </w:r>
      <w:bookmarkEnd w:id="5"/>
      <w:r w:rsidRPr="006F75D3">
        <w:rPr>
          <w:rFonts w:asciiTheme="minorHAnsi" w:hAnsiTheme="minorHAnsi" w:cs="Arial"/>
          <w:sz w:val="24"/>
          <w:szCs w:val="24"/>
        </w:rPr>
        <w:t xml:space="preserve"> </w:t>
      </w:r>
    </w:p>
    <w:p w:rsidR="00A23298" w:rsidRDefault="00A23298" w:rsidP="008E115F">
      <w:pPr>
        <w:pStyle w:val="Akapitzlist"/>
        <w:numPr>
          <w:ilvl w:val="0"/>
          <w:numId w:val="10"/>
        </w:numPr>
        <w:spacing w:after="0" w:line="360" w:lineRule="auto"/>
        <w:jc w:val="both"/>
      </w:pPr>
      <w:r>
        <w:t xml:space="preserve"> K</w:t>
      </w:r>
      <w:r w:rsidRPr="00311B90">
        <w:t xml:space="preserve">onkurs jest konkursem realizacyjnym </w:t>
      </w:r>
      <w:proofErr w:type="gramStart"/>
      <w:r w:rsidR="00151037">
        <w:t xml:space="preserve">tzn. </w:t>
      </w:r>
      <w:r w:rsidR="00151037" w:rsidRPr="00311B90">
        <w:t>w którym</w:t>
      </w:r>
      <w:proofErr w:type="gramEnd"/>
      <w:r w:rsidRPr="00311B90">
        <w:t xml:space="preserve"> nagrodą jest zaproszenie autora</w:t>
      </w:r>
      <w:r>
        <w:t xml:space="preserve"> lub autorów</w:t>
      </w:r>
      <w:r w:rsidRPr="00311B90">
        <w:t xml:space="preserve"> </w:t>
      </w:r>
      <w:r>
        <w:t>wybranej</w:t>
      </w:r>
      <w:r w:rsidRPr="00311B90">
        <w:t xml:space="preserve"> prac</w:t>
      </w:r>
      <w:r>
        <w:t>y konkursowej</w:t>
      </w:r>
      <w:r w:rsidRPr="00311B90">
        <w:t xml:space="preserve"> do negocjacji w trybie zamówienia z wolnej ręki, w celu wykonania usługi na podsta</w:t>
      </w:r>
      <w:r>
        <w:t>wie wybranej pracy konkursowej.</w:t>
      </w:r>
    </w:p>
    <w:p w:rsidR="00A23298" w:rsidRDefault="00A23298" w:rsidP="008E115F">
      <w:pPr>
        <w:pStyle w:val="Akapitzlist"/>
        <w:numPr>
          <w:ilvl w:val="0"/>
          <w:numId w:val="10"/>
        </w:numPr>
        <w:spacing w:after="0" w:line="360" w:lineRule="auto"/>
        <w:jc w:val="both"/>
      </w:pPr>
      <w:r>
        <w:t xml:space="preserve"> </w:t>
      </w:r>
      <w:r w:rsidRPr="00311B90">
        <w:t>Konkurs ma formę konkursu jednoetapowego, w którym Uczestnicy Konkursu (Uczestnicy) składają wnioski o dopuszczenie do udziału w Konkursie, następnie Organizator dopuszcza do udziału w Konkursie i zaprasza do składania prac konkursowych Uczestników spełniających warunki udziału w Konkursie</w:t>
      </w:r>
      <w:r>
        <w:t xml:space="preserve"> określone w Rozdziale 2, punkt V</w:t>
      </w:r>
      <w:r w:rsidRPr="00311B90">
        <w:t>.</w:t>
      </w:r>
      <w:r>
        <w:t xml:space="preserve"> </w:t>
      </w:r>
      <w:r w:rsidRPr="00311B90">
        <w:t>W terminie określonym w Harmonogramie konkursu Prace konkursowe składają wyłącznie uczestnicy zaproszeni</w:t>
      </w:r>
      <w:r>
        <w:t xml:space="preserve"> do składania prac konkursowych.</w:t>
      </w:r>
    </w:p>
    <w:p w:rsidR="00A23298" w:rsidRPr="0006659E" w:rsidRDefault="00A23298" w:rsidP="008E115F">
      <w:pPr>
        <w:pStyle w:val="Akapitzlist"/>
        <w:numPr>
          <w:ilvl w:val="0"/>
          <w:numId w:val="10"/>
        </w:numPr>
        <w:spacing w:after="0" w:line="360" w:lineRule="auto"/>
        <w:jc w:val="both"/>
      </w:pPr>
      <w:r>
        <w:t xml:space="preserve"> </w:t>
      </w:r>
      <w:r w:rsidRPr="00907807">
        <w:t>Konkurs prowadzony jest</w:t>
      </w:r>
      <w:r>
        <w:t xml:space="preserve"> wyłącznie</w:t>
      </w:r>
      <w:r w:rsidRPr="00907807">
        <w:t xml:space="preserve"> w języku polskim.</w:t>
      </w:r>
    </w:p>
    <w:p w:rsidR="00A23298" w:rsidRDefault="00A23298" w:rsidP="008E115F">
      <w:pPr>
        <w:pStyle w:val="Akapitzlist"/>
        <w:numPr>
          <w:ilvl w:val="0"/>
          <w:numId w:val="10"/>
        </w:numPr>
        <w:spacing w:after="0" w:line="360" w:lineRule="auto"/>
        <w:jc w:val="both"/>
      </w:pPr>
      <w:r>
        <w:rPr>
          <w:rFonts w:ascii="Arial" w:hAnsi="Arial" w:cs="Arial"/>
          <w:color w:val="000000"/>
          <w:sz w:val="18"/>
          <w:szCs w:val="18"/>
        </w:rPr>
        <w:t xml:space="preserve"> </w:t>
      </w:r>
      <w:r w:rsidRPr="0006659E">
        <w:t>W celu wzięcia udziału w konkursie zainteresowani udziałem w konkursie powinni złożyć Wniosek o dopuszczenie do udziału w konkursie (Wniosek)</w:t>
      </w:r>
      <w:r>
        <w:t xml:space="preserve"> </w:t>
      </w:r>
      <w:r w:rsidRPr="007261CC">
        <w:t>w termi</w:t>
      </w:r>
      <w:r>
        <w:t>nie określonym w harmonogramie</w:t>
      </w:r>
      <w:r w:rsidRPr="007261CC">
        <w:t xml:space="preserve"> konkur</w:t>
      </w:r>
      <w:r>
        <w:t>su</w:t>
      </w:r>
      <w:r w:rsidRPr="007261CC">
        <w:t>.</w:t>
      </w:r>
      <w:r w:rsidRPr="0006659E">
        <w:t xml:space="preserve"> </w:t>
      </w:r>
    </w:p>
    <w:p w:rsidR="00A23298" w:rsidRDefault="00A23298" w:rsidP="008E115F">
      <w:pPr>
        <w:pStyle w:val="Akapitzlist"/>
        <w:numPr>
          <w:ilvl w:val="0"/>
          <w:numId w:val="10"/>
        </w:numPr>
        <w:spacing w:after="0" w:line="360" w:lineRule="auto"/>
        <w:jc w:val="both"/>
      </w:pPr>
      <w:r>
        <w:t xml:space="preserve"> </w:t>
      </w:r>
      <w:r w:rsidRPr="0006659E">
        <w:t xml:space="preserve">Uczestnicy konkursu ponoszą wszelkie koszty związane z przygotowaniem i złożeniem Wniosku. </w:t>
      </w:r>
    </w:p>
    <w:p w:rsidR="00A23298" w:rsidRDefault="00A23298" w:rsidP="008E115F">
      <w:pPr>
        <w:pStyle w:val="Akapitzlist"/>
        <w:numPr>
          <w:ilvl w:val="0"/>
          <w:numId w:val="10"/>
        </w:numPr>
        <w:spacing w:after="0" w:line="360" w:lineRule="auto"/>
        <w:jc w:val="both"/>
      </w:pPr>
      <w:r>
        <w:t xml:space="preserve"> </w:t>
      </w:r>
      <w:r w:rsidRPr="0006659E">
        <w:t xml:space="preserve">Wniosek należy złożyć drogą elektroniczną poprzez </w:t>
      </w:r>
      <w:r w:rsidR="00490F7C">
        <w:t>portal, na którym</w:t>
      </w:r>
      <w:r w:rsidRPr="0006659E">
        <w:t xml:space="preserve"> prowadzony jest konkurs. </w:t>
      </w:r>
    </w:p>
    <w:p w:rsidR="00A23298" w:rsidRPr="0006659E" w:rsidRDefault="00A23298" w:rsidP="008E115F">
      <w:pPr>
        <w:pStyle w:val="Akapitzlist"/>
        <w:numPr>
          <w:ilvl w:val="0"/>
          <w:numId w:val="10"/>
        </w:numPr>
        <w:spacing w:after="0" w:line="360" w:lineRule="auto"/>
        <w:jc w:val="both"/>
      </w:pPr>
      <w:r>
        <w:lastRenderedPageBreak/>
        <w:t xml:space="preserve"> </w:t>
      </w:r>
      <w:r w:rsidRPr="0006659E">
        <w:t xml:space="preserve">Po przeprowadzeniu sprawdzenia Wniosków o dopuszczenie do udziału w konkursie oraz ewentualnych uzupełnień lub wyjaśnień Wniosków, Zamawiający dopuści do udziału w konkursie i zaprosi do składania </w:t>
      </w:r>
      <w:r>
        <w:t>Prac konkursowych</w:t>
      </w:r>
      <w:r w:rsidRPr="0006659E">
        <w:t xml:space="preserve"> Uczestników, którzy spełniają warunki udziału w konkursie ok</w:t>
      </w:r>
      <w:r w:rsidR="00974864">
        <w:t>reślone w Regulaminie konkursu.</w:t>
      </w:r>
    </w:p>
    <w:p w:rsidR="00A23298" w:rsidRDefault="00A23298" w:rsidP="00A23298">
      <w:pPr>
        <w:spacing w:after="0" w:line="360" w:lineRule="auto"/>
        <w:jc w:val="both"/>
      </w:pPr>
    </w:p>
    <w:p w:rsidR="00A23298" w:rsidRDefault="00A23298" w:rsidP="008E115F">
      <w:pPr>
        <w:pStyle w:val="Nagwek1"/>
        <w:numPr>
          <w:ilvl w:val="0"/>
          <w:numId w:val="2"/>
        </w:numPr>
        <w:spacing w:before="0" w:line="360" w:lineRule="auto"/>
        <w:ind w:left="714" w:hanging="357"/>
        <w:jc w:val="both"/>
        <w:rPr>
          <w:rFonts w:asciiTheme="minorHAnsi" w:hAnsiTheme="minorHAnsi"/>
          <w:sz w:val="24"/>
          <w:szCs w:val="24"/>
        </w:rPr>
      </w:pPr>
      <w:bookmarkStart w:id="6" w:name="_Toc214361319"/>
      <w:r w:rsidRPr="00BD4E7D">
        <w:rPr>
          <w:rFonts w:asciiTheme="minorHAnsi" w:hAnsiTheme="minorHAnsi"/>
          <w:sz w:val="24"/>
          <w:szCs w:val="24"/>
        </w:rPr>
        <w:t>CEL KONKURSU</w:t>
      </w:r>
      <w:bookmarkEnd w:id="6"/>
    </w:p>
    <w:p w:rsidR="00A23298" w:rsidRDefault="00A23298" w:rsidP="008E115F">
      <w:pPr>
        <w:pStyle w:val="Akapitzlist"/>
        <w:numPr>
          <w:ilvl w:val="0"/>
          <w:numId w:val="13"/>
        </w:numPr>
        <w:spacing w:after="0" w:line="360" w:lineRule="auto"/>
        <w:jc w:val="both"/>
      </w:pPr>
      <w:r w:rsidRPr="0097238D">
        <w:t>Celem Konkursu jest uz</w:t>
      </w:r>
      <w:r>
        <w:t xml:space="preserve">yskanie najlepszego rozwiązania artystyczno - </w:t>
      </w:r>
      <w:r w:rsidRPr="0097238D">
        <w:t>funkcjonal</w:t>
      </w:r>
      <w:r>
        <w:t xml:space="preserve">nego </w:t>
      </w:r>
      <w:r w:rsidRPr="0097238D">
        <w:t xml:space="preserve">dla przedsięwzięcia Zamawiającego, o wyróżniających się walorach </w:t>
      </w:r>
      <w:r>
        <w:t>wizualnych</w:t>
      </w:r>
      <w:r w:rsidRPr="0097238D">
        <w:t>, twórczych i funkcjonalno - użytkowych przy optymalnych wskaźnikach ekonomicznych i atrakcyjnych założeniach programowych</w:t>
      </w:r>
      <w:r>
        <w:t>.</w:t>
      </w:r>
    </w:p>
    <w:p w:rsidR="00A23298" w:rsidRDefault="00A23298" w:rsidP="00490F7C">
      <w:pPr>
        <w:pStyle w:val="Akapitzlist"/>
        <w:numPr>
          <w:ilvl w:val="0"/>
          <w:numId w:val="13"/>
        </w:numPr>
        <w:spacing w:after="0" w:line="360" w:lineRule="auto"/>
        <w:jc w:val="both"/>
      </w:pPr>
      <w:r w:rsidRPr="0097238D">
        <w:t xml:space="preserve">Koncepcja musi uwzględniać zarówno charakter przedsięwzięcia, jak i wpasowywać się pod względem </w:t>
      </w:r>
      <w:r>
        <w:t xml:space="preserve">artystycznym i funkcjonalnym w </w:t>
      </w:r>
      <w:r w:rsidR="00490F7C">
        <w:t>pomieszczenia przeznaczone na realizację wystawy</w:t>
      </w:r>
      <w:r>
        <w:t xml:space="preserve">, być innowacyjna </w:t>
      </w:r>
      <w:r w:rsidRPr="00EA6C43">
        <w:t>oraz uwzględniać uwarunkowania ekonomiczne</w:t>
      </w:r>
      <w:r w:rsidR="00490F7C">
        <w:t xml:space="preserve"> określone przez Zamawiającego.</w:t>
      </w:r>
    </w:p>
    <w:p w:rsidR="00A23298" w:rsidRDefault="00A23298" w:rsidP="008E115F">
      <w:pPr>
        <w:pStyle w:val="Akapitzlist"/>
        <w:numPr>
          <w:ilvl w:val="0"/>
          <w:numId w:val="13"/>
        </w:numPr>
        <w:spacing w:after="0" w:line="360" w:lineRule="auto"/>
        <w:jc w:val="both"/>
      </w:pPr>
      <w:r w:rsidRPr="00004FD4">
        <w:t xml:space="preserve">W wyniku rozstrzygnięcia konkursu zostanie wybrana najlepsza praca konkursowa. </w:t>
      </w:r>
      <w:r w:rsidRPr="00EA6C43">
        <w:t xml:space="preserve">Uczestnik konkursu, którego pracę Sąd konkursowy </w:t>
      </w:r>
      <w:proofErr w:type="gramStart"/>
      <w:r w:rsidRPr="00EA6C43">
        <w:t>wybrał jako</w:t>
      </w:r>
      <w:proofErr w:type="gramEnd"/>
      <w:r w:rsidRPr="00EA6C43">
        <w:t xml:space="preserve"> najlepszą zostanie</w:t>
      </w:r>
      <w:r w:rsidRPr="00004FD4">
        <w:t xml:space="preserve"> zaproszony</w:t>
      </w:r>
      <w:r w:rsidRPr="00EA6C43">
        <w:t xml:space="preserve"> do negocjacji w trybie zamówienia z wolnej ręki</w:t>
      </w:r>
      <w:r>
        <w:t xml:space="preserve">, </w:t>
      </w:r>
      <w:r w:rsidRPr="00EA6C43">
        <w:t>w celu wykonani</w:t>
      </w:r>
      <w:r>
        <w:t>a</w:t>
      </w:r>
      <w:r w:rsidRPr="00EA6C43">
        <w:t xml:space="preserve"> usługi na podstawie pracy konkursowej. </w:t>
      </w:r>
    </w:p>
    <w:p w:rsidR="00A23298" w:rsidRDefault="00A23298" w:rsidP="008E115F">
      <w:pPr>
        <w:pStyle w:val="Akapitzlist"/>
        <w:numPr>
          <w:ilvl w:val="0"/>
          <w:numId w:val="13"/>
        </w:numPr>
        <w:spacing w:after="0" w:line="360" w:lineRule="auto"/>
        <w:jc w:val="both"/>
      </w:pPr>
      <w:r w:rsidRPr="00004FD4">
        <w:t>Maksymalny planowany łączny koszt wykonania Przedmiotu zamówienia / usługi nie po</w:t>
      </w:r>
      <w:r>
        <w:t xml:space="preserve">winien przekroczyć kwoty </w:t>
      </w:r>
      <w:r w:rsidR="00490F7C">
        <w:t>brutto</w:t>
      </w:r>
      <w:r>
        <w:t>:</w:t>
      </w:r>
    </w:p>
    <w:p w:rsidR="00A23298" w:rsidRPr="00632F58" w:rsidRDefault="000D45B8" w:rsidP="00A23298">
      <w:pPr>
        <w:spacing w:after="0" w:line="360" w:lineRule="auto"/>
        <w:jc w:val="both"/>
      </w:pPr>
      <w:proofErr w:type="gramStart"/>
      <w:r w:rsidRPr="00632F58">
        <w:t>450 000,00 (słownie</w:t>
      </w:r>
      <w:proofErr w:type="gramEnd"/>
      <w:r w:rsidR="00A23298" w:rsidRPr="00632F58">
        <w:t xml:space="preserve">: </w:t>
      </w:r>
      <w:r w:rsidR="001A00B7" w:rsidRPr="00632F58">
        <w:t>czterysta pięć</w:t>
      </w:r>
      <w:r w:rsidRPr="00632F58">
        <w:t>dziesiąt</w:t>
      </w:r>
      <w:r w:rsidR="001A00B7" w:rsidRPr="00632F58">
        <w:t xml:space="preserve"> tysięcy</w:t>
      </w:r>
      <w:r w:rsidR="00A23298" w:rsidRPr="00632F58">
        <w:t xml:space="preserve"> złotych 00/100)</w:t>
      </w:r>
    </w:p>
    <w:p w:rsidR="00A23298" w:rsidRDefault="00A23298" w:rsidP="008E115F">
      <w:pPr>
        <w:pStyle w:val="Akapitzlist"/>
        <w:numPr>
          <w:ilvl w:val="0"/>
          <w:numId w:val="13"/>
        </w:numPr>
        <w:spacing w:after="0" w:line="360" w:lineRule="auto"/>
        <w:jc w:val="both"/>
      </w:pPr>
      <w:r w:rsidRPr="005D4CA9">
        <w:t>Wskazany koszt winien obejmować:</w:t>
      </w:r>
    </w:p>
    <w:p w:rsidR="00A23298" w:rsidRDefault="00A23298" w:rsidP="008E115F">
      <w:pPr>
        <w:pStyle w:val="Akapitzlist"/>
        <w:numPr>
          <w:ilvl w:val="0"/>
          <w:numId w:val="14"/>
        </w:numPr>
        <w:spacing w:after="0" w:line="360" w:lineRule="auto"/>
        <w:jc w:val="both"/>
      </w:pPr>
      <w:r w:rsidRPr="005D4CA9">
        <w:t>Wykonanie projektu technicznego (wykonawczego) wystawy</w:t>
      </w:r>
      <w:r>
        <w:t>,</w:t>
      </w:r>
    </w:p>
    <w:p w:rsidR="00A23298" w:rsidRDefault="00A23298" w:rsidP="008E115F">
      <w:pPr>
        <w:pStyle w:val="Akapitzlist"/>
        <w:numPr>
          <w:ilvl w:val="0"/>
          <w:numId w:val="14"/>
        </w:numPr>
        <w:spacing w:after="0" w:line="360" w:lineRule="auto"/>
        <w:jc w:val="both"/>
      </w:pPr>
      <w:r>
        <w:t>U</w:t>
      </w:r>
      <w:r w:rsidRPr="005D4CA9">
        <w:t>sług</w:t>
      </w:r>
      <w:r>
        <w:t>ę</w:t>
      </w:r>
      <w:r w:rsidRPr="005D4CA9">
        <w:t xml:space="preserve"> nadzoru autorskiego,</w:t>
      </w:r>
    </w:p>
    <w:p w:rsidR="00A23298" w:rsidRPr="00F37452" w:rsidRDefault="00A23298" w:rsidP="008E115F">
      <w:pPr>
        <w:pStyle w:val="Akapitzlist"/>
        <w:numPr>
          <w:ilvl w:val="0"/>
          <w:numId w:val="14"/>
        </w:numPr>
        <w:spacing w:after="0" w:line="360" w:lineRule="auto"/>
        <w:jc w:val="both"/>
      </w:pPr>
      <w:r w:rsidRPr="005D4CA9">
        <w:t>Wykonanie wystawy zgodnie z projektem technicznym: sys</w:t>
      </w:r>
      <w:r w:rsidR="00872AA4">
        <w:t>tem wystawienniczy, oświetlenie</w:t>
      </w:r>
      <w:r>
        <w:rPr>
          <w:rFonts w:cs="Tahoma"/>
        </w:rPr>
        <w:t>,</w:t>
      </w:r>
      <w:r w:rsidRPr="005D4CA9">
        <w:t xml:space="preserve"> multimedia (dostawa i montaż), miejsca ekspozycyjne, produkcja i montaż materiałów audiowizualnych, plastycznych i graficznych, tłumaczenia na język angielski</w:t>
      </w:r>
      <w:r w:rsidR="00872AA4">
        <w:t xml:space="preserve"> i </w:t>
      </w:r>
      <w:r w:rsidR="003D51E8">
        <w:t>słowacki</w:t>
      </w:r>
      <w:r w:rsidRPr="005D4CA9">
        <w:t xml:space="preserve">, ewentualnie zakup </w:t>
      </w:r>
      <w:proofErr w:type="gramStart"/>
      <w:r w:rsidRPr="005D4CA9">
        <w:t>praw</w:t>
      </w:r>
      <w:proofErr w:type="gramEnd"/>
      <w:r w:rsidRPr="005D4CA9">
        <w:t xml:space="preserve"> do materiałów (zdjęcia, filmy), w tym autorskich praw majątkowych, ewentualnie pozyskanie </w:t>
      </w:r>
      <w:r>
        <w:t>eksponatów lub wykonanie replik.</w:t>
      </w:r>
    </w:p>
    <w:p w:rsidR="00A23298" w:rsidRDefault="00A23298" w:rsidP="00A23298">
      <w:pPr>
        <w:pStyle w:val="Akapitzlist"/>
        <w:autoSpaceDE w:val="0"/>
        <w:autoSpaceDN w:val="0"/>
        <w:adjustRightInd w:val="0"/>
        <w:spacing w:after="0" w:line="240" w:lineRule="auto"/>
        <w:ind w:left="360"/>
        <w:rPr>
          <w:rFonts w:ascii="Arial-BoldMT-Identity-H" w:eastAsia="Wingdings-Regular-Identity-H" w:hAnsi="Arial-BoldMT-Identity-H" w:cs="Arial-BoldMT-Identity-H"/>
          <w:b/>
          <w:bCs/>
          <w:sz w:val="18"/>
          <w:szCs w:val="18"/>
        </w:rPr>
      </w:pPr>
    </w:p>
    <w:p w:rsidR="00A23298" w:rsidRPr="00A93E9B" w:rsidRDefault="00A23298" w:rsidP="00A23298">
      <w:pPr>
        <w:pStyle w:val="Nagwek1"/>
        <w:jc w:val="center"/>
        <w:rPr>
          <w:rFonts w:ascii="Arial" w:hAnsi="Arial" w:cs="Arial"/>
        </w:rPr>
      </w:pPr>
      <w:bookmarkStart w:id="7" w:name="_Toc214361320"/>
      <w:r>
        <w:rPr>
          <w:rFonts w:asciiTheme="minorHAnsi" w:hAnsiTheme="minorHAnsi"/>
        </w:rPr>
        <w:t>ROZDZIAŁ 2</w:t>
      </w:r>
      <w:r w:rsidRPr="00D65C09">
        <w:rPr>
          <w:rFonts w:asciiTheme="minorHAnsi" w:hAnsiTheme="minorHAnsi"/>
        </w:rPr>
        <w:t xml:space="preserve"> – SZCZEGÓŁOWE WARUNKI KONKURSU</w:t>
      </w:r>
      <w:bookmarkEnd w:id="7"/>
      <w:r w:rsidRPr="00D65C09">
        <w:rPr>
          <w:rFonts w:asciiTheme="minorHAnsi" w:hAnsiTheme="minorHAnsi"/>
        </w:rPr>
        <w:t xml:space="preserve"> </w:t>
      </w:r>
    </w:p>
    <w:p w:rsidR="00A23298" w:rsidRDefault="00A23298" w:rsidP="008E115F">
      <w:pPr>
        <w:pStyle w:val="Nagwek1"/>
        <w:numPr>
          <w:ilvl w:val="0"/>
          <w:numId w:val="12"/>
        </w:numPr>
        <w:spacing w:before="0" w:line="360" w:lineRule="auto"/>
        <w:jc w:val="both"/>
        <w:rPr>
          <w:rFonts w:asciiTheme="minorHAnsi" w:hAnsiTheme="minorHAnsi"/>
          <w:sz w:val="24"/>
          <w:szCs w:val="24"/>
        </w:rPr>
      </w:pPr>
      <w:bookmarkStart w:id="8" w:name="_Toc214361321"/>
      <w:r w:rsidRPr="00907807">
        <w:rPr>
          <w:rFonts w:asciiTheme="minorHAnsi" w:hAnsiTheme="minorHAnsi"/>
          <w:sz w:val="24"/>
          <w:szCs w:val="24"/>
        </w:rPr>
        <w:t>P</w:t>
      </w:r>
      <w:r>
        <w:rPr>
          <w:rFonts w:asciiTheme="minorHAnsi" w:hAnsiTheme="minorHAnsi"/>
          <w:sz w:val="24"/>
          <w:szCs w:val="24"/>
        </w:rPr>
        <w:t>RZ</w:t>
      </w:r>
      <w:r w:rsidRPr="00907807">
        <w:rPr>
          <w:rFonts w:asciiTheme="minorHAnsi" w:hAnsiTheme="minorHAnsi"/>
          <w:sz w:val="24"/>
          <w:szCs w:val="24"/>
        </w:rPr>
        <w:t>EDMIOT KONKURSU</w:t>
      </w:r>
      <w:bookmarkEnd w:id="8"/>
    </w:p>
    <w:p w:rsidR="00A23298" w:rsidRDefault="00A23298" w:rsidP="00872AA4">
      <w:pPr>
        <w:pStyle w:val="Akapitzlist"/>
        <w:numPr>
          <w:ilvl w:val="0"/>
          <w:numId w:val="15"/>
        </w:numPr>
        <w:spacing w:after="0" w:line="360" w:lineRule="auto"/>
        <w:jc w:val="both"/>
      </w:pPr>
      <w:r w:rsidRPr="00907807">
        <w:t>Przedmiotem Konkursu jest przedstawienie opracowania projektowego - koncepcji funkcjonalno - artystycznej</w:t>
      </w:r>
      <w:r>
        <w:t xml:space="preserve"> </w:t>
      </w:r>
      <w:r w:rsidRPr="00F849DC">
        <w:t>realizacji wystawy stałej</w:t>
      </w:r>
      <w:r w:rsidR="003974E7">
        <w:t xml:space="preserve"> </w:t>
      </w:r>
      <w:r w:rsidR="00974864">
        <w:t xml:space="preserve">w </w:t>
      </w:r>
      <w:r w:rsidR="003974E7">
        <w:t>formie Izby</w:t>
      </w:r>
      <w:r w:rsidR="00C824D4">
        <w:t xml:space="preserve"> Pamięci Tomasz Falla</w:t>
      </w:r>
      <w:r w:rsidRPr="00F849DC">
        <w:t xml:space="preserve"> w </w:t>
      </w:r>
      <w:r w:rsidR="00872AA4" w:rsidRPr="00872AA4">
        <w:rPr>
          <w:rFonts w:eastAsia="Times New Roman" w:cs="Times New Roman"/>
        </w:rPr>
        <w:t xml:space="preserve">Opactwie OO. Cystersów w </w:t>
      </w:r>
      <w:proofErr w:type="spellStart"/>
      <w:r w:rsidR="00872AA4" w:rsidRPr="00872AA4">
        <w:rPr>
          <w:rFonts w:eastAsia="Times New Roman" w:cs="Times New Roman"/>
        </w:rPr>
        <w:t>Szczyrzycu</w:t>
      </w:r>
      <w:proofErr w:type="spellEnd"/>
      <w:r w:rsidR="00974864">
        <w:t>, w zakresie określonym w R</w:t>
      </w:r>
      <w:r w:rsidRPr="00907807">
        <w:t>egulaminie konkursu.</w:t>
      </w:r>
    </w:p>
    <w:p w:rsidR="00683F0E" w:rsidRDefault="00A23298" w:rsidP="00DA3E9C">
      <w:pPr>
        <w:pStyle w:val="Akapitzlist"/>
        <w:numPr>
          <w:ilvl w:val="0"/>
          <w:numId w:val="15"/>
        </w:numPr>
        <w:spacing w:after="0" w:line="360" w:lineRule="auto"/>
        <w:jc w:val="both"/>
      </w:pPr>
      <w:r>
        <w:lastRenderedPageBreak/>
        <w:t>Wystaw</w:t>
      </w:r>
      <w:r w:rsidR="00683F0E">
        <w:t>a/ekspozycja winna przedstawiać historię organów</w:t>
      </w:r>
      <w:r w:rsidR="003974E7">
        <w:t xml:space="preserve"> i muzyki organowej</w:t>
      </w:r>
      <w:r w:rsidR="00683F0E">
        <w:t xml:space="preserve"> w Polsce w powiązaniu z</w:t>
      </w:r>
      <w:r w:rsidR="003974E7">
        <w:t xml:space="preserve"> upamiętnieniem życia</w:t>
      </w:r>
      <w:r w:rsidR="00683F0E">
        <w:t xml:space="preserve"> </w:t>
      </w:r>
      <w:r w:rsidR="003974E7">
        <w:t>i twórczości</w:t>
      </w:r>
      <w:r w:rsidR="009A14C1">
        <w:t xml:space="preserve"> </w:t>
      </w:r>
      <w:r w:rsidR="00683F0E">
        <w:t xml:space="preserve">wybitnego organomistrza Tomasz Falla, zaprezentować wpływ </w:t>
      </w:r>
      <w:r w:rsidR="00DA3E9C">
        <w:t xml:space="preserve">organistyki i </w:t>
      </w:r>
      <w:r w:rsidR="00683F0E">
        <w:t>muzyki organowej na kulturę i sztukę oraz popularyzować wiedzę w zakresie organologii</w:t>
      </w:r>
      <w:r w:rsidR="00DA3E9C">
        <w:t>.</w:t>
      </w:r>
    </w:p>
    <w:p w:rsidR="00A23298" w:rsidRDefault="00A23298" w:rsidP="008E115F">
      <w:pPr>
        <w:pStyle w:val="Akapitzlist"/>
        <w:numPr>
          <w:ilvl w:val="0"/>
          <w:numId w:val="15"/>
        </w:numPr>
        <w:spacing w:after="0" w:line="360" w:lineRule="auto"/>
        <w:jc w:val="both"/>
      </w:pPr>
      <w:r>
        <w:t>Planowana W</w:t>
      </w:r>
      <w:r w:rsidRPr="00D9028E">
        <w:t xml:space="preserve">ystawa </w:t>
      </w:r>
      <w:r>
        <w:t xml:space="preserve">będzie wystawą stałą, narracyjną o charakterze multimedialno - interaktywnym z uwzględnieniem i wkomponowaniem eksponatów tradycyjnych, obiektów rzeczywistych oraz stanowisk manualnych przekazującą treści możliwie jak najszerzej w formie </w:t>
      </w:r>
      <w:r w:rsidR="00DA3E9C">
        <w:t>interakcji</w:t>
      </w:r>
      <w:r>
        <w:t>.</w:t>
      </w:r>
    </w:p>
    <w:p w:rsidR="00A23298" w:rsidRDefault="00A23298" w:rsidP="00974864">
      <w:pPr>
        <w:pStyle w:val="Akapitzlist"/>
        <w:numPr>
          <w:ilvl w:val="0"/>
          <w:numId w:val="15"/>
        </w:numPr>
        <w:spacing w:after="0" w:line="360" w:lineRule="auto"/>
        <w:jc w:val="both"/>
      </w:pPr>
      <w:r w:rsidRPr="00251DBF">
        <w:t xml:space="preserve">Przed złożeniem pracy konkursowej zaleca się dokonanie wizji lokalnej </w:t>
      </w:r>
      <w:r w:rsidR="00DA3E9C">
        <w:t>pomieszczeń</w:t>
      </w:r>
      <w:r w:rsidRPr="00251DBF">
        <w:t xml:space="preserve"> budynk</w:t>
      </w:r>
      <w:r>
        <w:t>u</w:t>
      </w:r>
      <w:r w:rsidRPr="00251DBF">
        <w:t xml:space="preserve"> i jego otoczenia, gdzie zlokalizowana będzie wystawa. Wizja lokalna możliwa będzie w terminie</w:t>
      </w:r>
      <w:r w:rsidR="00974864">
        <w:t xml:space="preserve"> od poniedziałki do piątku w godzinach od</w:t>
      </w:r>
      <w:proofErr w:type="gramStart"/>
      <w:r w:rsidR="00974864">
        <w:t xml:space="preserve"> 9:00 do</w:t>
      </w:r>
      <w:proofErr w:type="gramEnd"/>
      <w:r w:rsidR="00974864">
        <w:t xml:space="preserve"> 15:00 po wcześniejszym umówieniu terminu z o. Opatem Szymonem </w:t>
      </w:r>
      <w:proofErr w:type="spellStart"/>
      <w:r w:rsidR="00974864">
        <w:t>Warciak</w:t>
      </w:r>
      <w:proofErr w:type="spellEnd"/>
      <w:r>
        <w:t>,</w:t>
      </w:r>
      <w:r w:rsidRPr="00251DBF">
        <w:t xml:space="preserve"> do dnia wyznaczonego na złożenie</w:t>
      </w:r>
      <w:r>
        <w:t xml:space="preserve"> Prac konkursowych</w:t>
      </w:r>
      <w:r w:rsidRPr="00251DBF">
        <w:t>.</w:t>
      </w:r>
    </w:p>
    <w:p w:rsidR="00A23298" w:rsidRDefault="00A23298" w:rsidP="00974864">
      <w:pPr>
        <w:pStyle w:val="Nagwek1"/>
        <w:spacing w:before="0" w:line="360" w:lineRule="auto"/>
        <w:jc w:val="both"/>
        <w:rPr>
          <w:rFonts w:asciiTheme="minorHAnsi" w:eastAsiaTheme="minorHAnsi" w:hAnsiTheme="minorHAnsi" w:cstheme="minorBidi"/>
          <w:b w:val="0"/>
          <w:bCs w:val="0"/>
          <w:color w:val="auto"/>
          <w:sz w:val="22"/>
          <w:szCs w:val="22"/>
        </w:rPr>
      </w:pPr>
    </w:p>
    <w:p w:rsidR="00A23298" w:rsidRDefault="00A23298" w:rsidP="008E115F">
      <w:pPr>
        <w:pStyle w:val="Nagwek1"/>
        <w:numPr>
          <w:ilvl w:val="0"/>
          <w:numId w:val="12"/>
        </w:numPr>
        <w:spacing w:before="0" w:line="360" w:lineRule="auto"/>
        <w:jc w:val="both"/>
        <w:rPr>
          <w:rFonts w:asciiTheme="minorHAnsi" w:hAnsiTheme="minorHAnsi"/>
          <w:sz w:val="24"/>
          <w:szCs w:val="24"/>
        </w:rPr>
      </w:pPr>
      <w:bookmarkStart w:id="9" w:name="_Toc214361322"/>
      <w:r w:rsidRPr="00AE451D">
        <w:rPr>
          <w:rFonts w:asciiTheme="minorHAnsi" w:hAnsiTheme="minorHAnsi"/>
          <w:sz w:val="24"/>
          <w:szCs w:val="24"/>
        </w:rPr>
        <w:t>SZCZEGÓŁOWY OPIS ZADANIA KONKURSOWEGO ORAZ ZAŁOŻENIA I WYTYCZNE DO OPRACOWANIA KONCEPCJI KONKURSOWEJ</w:t>
      </w:r>
      <w:bookmarkEnd w:id="9"/>
    </w:p>
    <w:p w:rsidR="00A23298" w:rsidRDefault="00A23298" w:rsidP="008E115F">
      <w:pPr>
        <w:pStyle w:val="Akapitzlist"/>
        <w:numPr>
          <w:ilvl w:val="0"/>
          <w:numId w:val="16"/>
        </w:numPr>
        <w:spacing w:after="0" w:line="360" w:lineRule="auto"/>
        <w:jc w:val="both"/>
      </w:pPr>
      <w:r w:rsidRPr="00805822">
        <w:t>Przedmiot konkursu został zakwalifikowany według Wspólnego Słownika Zamówień (CPV)</w:t>
      </w:r>
    </w:p>
    <w:p w:rsidR="00A23298" w:rsidRDefault="00A23298" w:rsidP="00A23298">
      <w:pPr>
        <w:autoSpaceDE w:val="0"/>
        <w:autoSpaceDN w:val="0"/>
        <w:adjustRightInd w:val="0"/>
        <w:spacing w:after="0" w:line="360" w:lineRule="auto"/>
      </w:pPr>
      <w:r w:rsidRPr="00805822">
        <w:t>71242000-6 Przygotowanie przedsięwzięć i projektów, oszacowanie kosztów</w:t>
      </w:r>
      <w:r>
        <w:t>,</w:t>
      </w:r>
    </w:p>
    <w:p w:rsidR="00A23298" w:rsidRDefault="00A23298" w:rsidP="00A23298">
      <w:pPr>
        <w:autoSpaceDE w:val="0"/>
        <w:autoSpaceDN w:val="0"/>
        <w:adjustRightInd w:val="0"/>
        <w:spacing w:after="0" w:line="360" w:lineRule="auto"/>
      </w:pPr>
      <w:r w:rsidRPr="00805822">
        <w:t>79421200-3 Usługi projektowe inne n</w:t>
      </w:r>
      <w:r>
        <w:t>iż w zakresie robót budowlanych.</w:t>
      </w:r>
    </w:p>
    <w:p w:rsidR="00A23298" w:rsidRDefault="00A23298" w:rsidP="00A23298">
      <w:pPr>
        <w:autoSpaceDE w:val="0"/>
        <w:autoSpaceDN w:val="0"/>
        <w:adjustRightInd w:val="0"/>
        <w:spacing w:after="0" w:line="360" w:lineRule="auto"/>
      </w:pPr>
      <w:r w:rsidRPr="00805822">
        <w:t xml:space="preserve">79932000-6 </w:t>
      </w:r>
      <w:r>
        <w:t>Usługi projektowania wnętrz,</w:t>
      </w:r>
    </w:p>
    <w:p w:rsidR="00A23298" w:rsidRDefault="00A23298" w:rsidP="00A23298">
      <w:pPr>
        <w:pStyle w:val="Akapitzlist"/>
        <w:numPr>
          <w:ilvl w:val="0"/>
          <w:numId w:val="16"/>
        </w:numPr>
        <w:spacing w:after="0" w:line="360" w:lineRule="auto"/>
        <w:jc w:val="both"/>
      </w:pPr>
      <w:r>
        <w:t xml:space="preserve">Koncepcja funkcjonalno - artystyczna </w:t>
      </w:r>
      <w:r w:rsidRPr="00F849DC">
        <w:t xml:space="preserve">realizacji wystawy stałej w </w:t>
      </w:r>
      <w:r w:rsidR="00161C3E" w:rsidRPr="00872AA4">
        <w:rPr>
          <w:rFonts w:eastAsia="Times New Roman" w:cs="Times New Roman"/>
        </w:rPr>
        <w:t xml:space="preserve">Opactwie OO. Cystersów w </w:t>
      </w:r>
      <w:proofErr w:type="spellStart"/>
      <w:r w:rsidR="00161C3E" w:rsidRPr="00872AA4">
        <w:rPr>
          <w:rFonts w:eastAsia="Times New Roman" w:cs="Times New Roman"/>
        </w:rPr>
        <w:t>Szczyrzycu</w:t>
      </w:r>
      <w:proofErr w:type="spellEnd"/>
      <w:r w:rsidR="00161C3E">
        <w:rPr>
          <w:rFonts w:eastAsia="Times New Roman" w:cs="Times New Roman"/>
        </w:rPr>
        <w:t xml:space="preserve"> </w:t>
      </w:r>
      <w:r w:rsidRPr="00F849DC">
        <w:t xml:space="preserve">- </w:t>
      </w:r>
      <w:r>
        <w:t>Zadanie konkursowe</w:t>
      </w:r>
      <w:r w:rsidRPr="00F849DC">
        <w:t xml:space="preserve"> składa się z:</w:t>
      </w:r>
    </w:p>
    <w:p w:rsidR="00A23298" w:rsidRDefault="00A23298" w:rsidP="008E115F">
      <w:pPr>
        <w:pStyle w:val="Akapitzlist"/>
        <w:numPr>
          <w:ilvl w:val="0"/>
          <w:numId w:val="55"/>
        </w:numPr>
        <w:spacing w:after="0" w:line="360" w:lineRule="auto"/>
        <w:jc w:val="both"/>
      </w:pPr>
      <w:r w:rsidRPr="00110048">
        <w:t>Ogólny Scenariusz wystawy - ogólne założenia, idea przewodnia, opis ścieżki zwiedzania wraz z jej kierunkiem, sposób zwiedzania, opis poszczególnych przestrzen</w:t>
      </w:r>
      <w:r w:rsidR="00161C3E">
        <w:t>i wraz z elementami ekspozycji</w:t>
      </w:r>
      <w:r w:rsidRPr="00110048">
        <w:t>, opis rozwiązań wraz z opisem technik ekspozycyjnych i rozwiązań realizacyjnych planowanych do wykorzystania (w szczególności interaktywnych i multimedialnych oraz eksponatów) z uwzględnieniem rozwiązań dla osób z niepełnosprawnością zgodnie z</w:t>
      </w:r>
      <w:r w:rsidR="0054299C">
        <w:t xml:space="preserve"> Załącznikiem nr 7 do</w:t>
      </w:r>
      <w:r w:rsidR="00EC3FF3">
        <w:t xml:space="preserve"> </w:t>
      </w:r>
      <w:r w:rsidR="00EC3FF3" w:rsidRPr="00476A88">
        <w:t>P</w:t>
      </w:r>
      <w:r w:rsidR="00EC3FF3">
        <w:t>odręcznika</w:t>
      </w:r>
      <w:r w:rsidR="00EC3FF3" w:rsidRPr="00476A88">
        <w:t xml:space="preserve"> Programu </w:t>
      </w:r>
      <w:proofErr w:type="spellStart"/>
      <w:r w:rsidR="00EC3FF3" w:rsidRPr="00476A88">
        <w:t>Interreg</w:t>
      </w:r>
      <w:proofErr w:type="spellEnd"/>
      <w:r w:rsidR="00EC3FF3" w:rsidRPr="00476A88">
        <w:t xml:space="preserve"> </w:t>
      </w:r>
      <w:proofErr w:type="gramStart"/>
      <w:r w:rsidR="00EC3FF3" w:rsidRPr="00476A88">
        <w:t>Polska -  Słowacja</w:t>
      </w:r>
      <w:proofErr w:type="gramEnd"/>
      <w:r w:rsidR="00EC3FF3" w:rsidRPr="00476A88">
        <w:t xml:space="preserve"> 2021 – 2027</w:t>
      </w:r>
      <w:r w:rsidR="00EC3FF3">
        <w:t xml:space="preserve">: Rekomendacje w zakresie dostępności dla wnioskodawców i beneficjentów </w:t>
      </w:r>
      <w:r w:rsidR="008F7C7D">
        <w:t>programów</w:t>
      </w:r>
      <w:r w:rsidR="00EC3FF3">
        <w:t xml:space="preserve"> </w:t>
      </w:r>
      <w:proofErr w:type="spellStart"/>
      <w:r w:rsidR="00EC3FF3">
        <w:t>Interrreg</w:t>
      </w:r>
      <w:proofErr w:type="spellEnd"/>
      <w:r w:rsidR="00EC3FF3">
        <w:t xml:space="preserve"> </w:t>
      </w:r>
      <w:r w:rsidRPr="0054299C">
        <w:t>stanowiąc</w:t>
      </w:r>
      <w:r w:rsidR="00EC3FF3" w:rsidRPr="0054299C">
        <w:t>ym</w:t>
      </w:r>
      <w:r w:rsidRPr="0054299C">
        <w:t xml:space="preserve"> Załącznik nr 3 do Regulaminu konkursu w zakresie</w:t>
      </w:r>
      <w:r w:rsidRPr="00110048">
        <w:t xml:space="preserve"> </w:t>
      </w:r>
      <w:r w:rsidR="00EC3FF3">
        <w:t>związanym z możliwością odbioru wystawy przez osoby niepełnosprawne.</w:t>
      </w:r>
    </w:p>
    <w:p w:rsidR="00A23298" w:rsidRDefault="00A23298" w:rsidP="008E115F">
      <w:pPr>
        <w:pStyle w:val="Akapitzlist"/>
        <w:numPr>
          <w:ilvl w:val="0"/>
          <w:numId w:val="55"/>
        </w:numPr>
        <w:spacing w:after="0" w:line="360" w:lineRule="auto"/>
        <w:jc w:val="both"/>
      </w:pPr>
      <w:proofErr w:type="spellStart"/>
      <w:r w:rsidRPr="004D5A3D">
        <w:t>La</w:t>
      </w:r>
      <w:r w:rsidR="00C824D4">
        <w:t>yout</w:t>
      </w:r>
      <w:proofErr w:type="spellEnd"/>
      <w:r w:rsidR="00C824D4">
        <w:t xml:space="preserve"> prezentacji multimedialnej</w:t>
      </w:r>
      <w:r w:rsidRPr="004D5A3D">
        <w:t xml:space="preserve"> - koncepcja plastyczna (graficzna), przewidziana do prezentacji multimedialnych na wystawie z uwzględnieniem liternictwa, kolorystyki, motywów</w:t>
      </w:r>
      <w:r>
        <w:t xml:space="preserve"> plastycznych i modelu animacji</w:t>
      </w:r>
      <w:r w:rsidRPr="004D5A3D">
        <w:t>,</w:t>
      </w:r>
    </w:p>
    <w:p w:rsidR="00A23298" w:rsidRPr="00B54394" w:rsidRDefault="00A23298" w:rsidP="008E115F">
      <w:pPr>
        <w:pStyle w:val="Akapitzlist"/>
        <w:numPr>
          <w:ilvl w:val="0"/>
          <w:numId w:val="55"/>
        </w:numPr>
        <w:spacing w:after="0" w:line="360" w:lineRule="auto"/>
        <w:jc w:val="both"/>
      </w:pPr>
      <w:r w:rsidRPr="00B54394">
        <w:t xml:space="preserve">Koncepcja projektu rozwinięcia plastycznego i graficznego wraz z wizualizacją </w:t>
      </w:r>
      <w:r w:rsidR="00C824D4" w:rsidRPr="00B54394">
        <w:t>Izby Pamięci</w:t>
      </w:r>
      <w:r w:rsidRPr="00B54394">
        <w:t>,</w:t>
      </w:r>
    </w:p>
    <w:p w:rsidR="00A23298" w:rsidRPr="00B54394" w:rsidRDefault="00A23298" w:rsidP="008E115F">
      <w:pPr>
        <w:pStyle w:val="Akapitzlist"/>
        <w:numPr>
          <w:ilvl w:val="0"/>
          <w:numId w:val="55"/>
        </w:numPr>
        <w:spacing w:after="0" w:line="360" w:lineRule="auto"/>
        <w:jc w:val="both"/>
      </w:pPr>
      <w:r w:rsidRPr="00B54394">
        <w:t>Poglądowa wizualizacja graficzna st</w:t>
      </w:r>
      <w:r w:rsidR="00C824D4" w:rsidRPr="00B54394">
        <w:t>refy ekspozycji korytarz,</w:t>
      </w:r>
    </w:p>
    <w:p w:rsidR="00A23298" w:rsidRDefault="00A23298" w:rsidP="008E115F">
      <w:pPr>
        <w:pStyle w:val="Akapitzlist"/>
        <w:numPr>
          <w:ilvl w:val="0"/>
          <w:numId w:val="55"/>
        </w:numPr>
        <w:spacing w:after="0" w:line="360" w:lineRule="auto"/>
        <w:jc w:val="both"/>
      </w:pPr>
      <w:r w:rsidRPr="004D5A3D">
        <w:lastRenderedPageBreak/>
        <w:t>Zestawienie urządzeń multimedialnych wraz z podaniem ich parametrów oraz opisu ich wykorzystania na wystawie,</w:t>
      </w:r>
    </w:p>
    <w:p w:rsidR="005D20AA" w:rsidRDefault="00A23298" w:rsidP="005D20AA">
      <w:pPr>
        <w:pStyle w:val="Akapitzlist"/>
        <w:numPr>
          <w:ilvl w:val="0"/>
          <w:numId w:val="55"/>
        </w:numPr>
        <w:spacing w:after="0" w:line="360" w:lineRule="auto"/>
        <w:jc w:val="both"/>
      </w:pPr>
      <w:r w:rsidRPr="004D5A3D">
        <w:t>Opis wraz z podaniem podstawowych parametrów planowanych do użycia materiałów oraz rozwiązań technicznych planowanych do wykonania poszczególnych aranżacji, rozwiązań oraz ekspozycji i systemu wystawienniczego,</w:t>
      </w:r>
    </w:p>
    <w:p w:rsidR="00A23298" w:rsidRPr="0054299C" w:rsidRDefault="00A23298" w:rsidP="0054299C">
      <w:pPr>
        <w:pStyle w:val="Akapitzlist"/>
        <w:numPr>
          <w:ilvl w:val="0"/>
          <w:numId w:val="16"/>
        </w:numPr>
        <w:spacing w:after="0" w:line="360" w:lineRule="auto"/>
        <w:jc w:val="both"/>
      </w:pPr>
      <w:r>
        <w:t xml:space="preserve">Wymagane jest przedstawienie wskazanego zakresu opracowań </w:t>
      </w:r>
      <w:r w:rsidRPr="00401280">
        <w:t xml:space="preserve">wraz z kosztorysem szacunkowym zgodnie z zamieszczonym poniżej opisem i pozostałymi informacjami zawartymi w niniejszym </w:t>
      </w:r>
      <w:r>
        <w:t>Regulaminie oraz w załącznikach.</w:t>
      </w:r>
    </w:p>
    <w:p w:rsidR="00A23298" w:rsidRPr="00251AB8" w:rsidRDefault="00A23298" w:rsidP="00A23298">
      <w:pPr>
        <w:pStyle w:val="Akapitzlist"/>
        <w:spacing w:after="0" w:line="360" w:lineRule="auto"/>
        <w:ind w:left="360"/>
        <w:jc w:val="both"/>
        <w:rPr>
          <w:rFonts w:ascii="Arial" w:hAnsi="Arial" w:cs="Arial"/>
          <w:sz w:val="24"/>
          <w:szCs w:val="24"/>
        </w:rPr>
      </w:pPr>
      <w:r w:rsidRPr="00251AB8">
        <w:t>Główne założenia merytoryczne</w:t>
      </w:r>
      <w:r>
        <w:t>:</w:t>
      </w:r>
    </w:p>
    <w:p w:rsidR="00A23298" w:rsidRPr="007C2FB5" w:rsidRDefault="00A23298" w:rsidP="008E115F">
      <w:pPr>
        <w:pStyle w:val="Akapitzlist"/>
        <w:numPr>
          <w:ilvl w:val="0"/>
          <w:numId w:val="18"/>
        </w:numPr>
        <w:suppressAutoHyphens/>
        <w:spacing w:line="360" w:lineRule="auto"/>
        <w:rPr>
          <w:rFonts w:cs="Tahoma"/>
          <w:sz w:val="24"/>
          <w:szCs w:val="24"/>
        </w:rPr>
      </w:pPr>
      <w:r w:rsidRPr="007C2FB5">
        <w:t>Prace konkursową należy sporządzić w języku polskim.</w:t>
      </w:r>
    </w:p>
    <w:p w:rsidR="00C824D4" w:rsidRPr="00240FDB" w:rsidRDefault="00A23298" w:rsidP="00240FDB">
      <w:pPr>
        <w:pStyle w:val="Akapitzlist"/>
        <w:numPr>
          <w:ilvl w:val="0"/>
          <w:numId w:val="18"/>
        </w:numPr>
        <w:suppressAutoHyphens/>
        <w:spacing w:line="360" w:lineRule="auto"/>
        <w:jc w:val="both"/>
        <w:rPr>
          <w:rFonts w:cs="Tahoma"/>
          <w:sz w:val="24"/>
          <w:szCs w:val="24"/>
        </w:rPr>
      </w:pPr>
      <w:r>
        <w:t xml:space="preserve">Wystawę należy zaprojektować w </w:t>
      </w:r>
      <w:r w:rsidR="00C824D4">
        <w:t xml:space="preserve">pomieszczeniach </w:t>
      </w:r>
      <w:r w:rsidR="00C824D4" w:rsidRPr="00F849DC">
        <w:t xml:space="preserve">w </w:t>
      </w:r>
      <w:r w:rsidR="00C824D4">
        <w:rPr>
          <w:rFonts w:eastAsia="Times New Roman" w:cs="Times New Roman"/>
        </w:rPr>
        <w:t>Opactwa</w:t>
      </w:r>
      <w:r w:rsidR="00C824D4" w:rsidRPr="00872AA4">
        <w:rPr>
          <w:rFonts w:eastAsia="Times New Roman" w:cs="Times New Roman"/>
        </w:rPr>
        <w:t xml:space="preserve"> OO. Cystersów w </w:t>
      </w:r>
      <w:proofErr w:type="spellStart"/>
      <w:r w:rsidR="00C824D4" w:rsidRPr="00872AA4">
        <w:rPr>
          <w:rFonts w:eastAsia="Times New Roman" w:cs="Times New Roman"/>
        </w:rPr>
        <w:t>Szczyrzycu</w:t>
      </w:r>
      <w:proofErr w:type="spellEnd"/>
      <w:r>
        <w:t>, tym samym należy dostosować się do</w:t>
      </w:r>
      <w:r w:rsidR="00240FDB">
        <w:t xml:space="preserve"> istniejących powierzchni,</w:t>
      </w:r>
      <w:r>
        <w:t xml:space="preserve"> instala</w:t>
      </w:r>
      <w:r w:rsidR="00240FDB">
        <w:t xml:space="preserve">cji i rozwiązań komunikacyjnych. </w:t>
      </w:r>
      <w:r w:rsidR="00240FDB" w:rsidRPr="00BE272B">
        <w:t>Powierzchnie do zagospodarowania</w:t>
      </w:r>
      <w:r w:rsidR="00240FDB">
        <w:t xml:space="preserve"> i instalacje</w:t>
      </w:r>
      <w:r w:rsidR="00240FDB" w:rsidRPr="00BE272B">
        <w:t xml:space="preserve"> wykazano na rysunkach poglądowych zamieszczonych w ramach Załącznika nr </w:t>
      </w:r>
      <w:r w:rsidR="00240FDB">
        <w:t>1</w:t>
      </w:r>
      <w:r w:rsidR="00240FDB" w:rsidRPr="00BE272B">
        <w:t xml:space="preserve"> do Regulaminu Konkursu</w:t>
      </w:r>
      <w:r w:rsidRPr="00401280">
        <w:t xml:space="preserve">: </w:t>
      </w:r>
      <w:r w:rsidR="008F7C7D">
        <w:t>Zestawienie pomieszczeń, p</w:t>
      </w:r>
      <w:r w:rsidR="00C824D4">
        <w:t>owierzchni</w:t>
      </w:r>
      <w:r w:rsidR="008F7C7D">
        <w:t xml:space="preserve"> i instalacji przewidzianych</w:t>
      </w:r>
      <w:r w:rsidR="00C824D4">
        <w:t xml:space="preserve"> pod wystawę</w:t>
      </w:r>
    </w:p>
    <w:p w:rsidR="00240FDB" w:rsidRPr="00240FDB" w:rsidRDefault="00A23298" w:rsidP="008E115F">
      <w:pPr>
        <w:pStyle w:val="Akapitzlist"/>
        <w:numPr>
          <w:ilvl w:val="0"/>
          <w:numId w:val="18"/>
        </w:numPr>
        <w:suppressAutoHyphens/>
        <w:spacing w:line="360" w:lineRule="auto"/>
        <w:jc w:val="both"/>
        <w:rPr>
          <w:color w:val="FF0000"/>
        </w:rPr>
      </w:pPr>
      <w:r w:rsidRPr="00A64CC3">
        <w:t xml:space="preserve">Możliwe są modyfikacje w zakresie instalacji elektrycznych polegające na ich przesunięciu, likwidacji lub dołożeniu w zakresie </w:t>
      </w:r>
      <w:proofErr w:type="gramStart"/>
      <w:r w:rsidRPr="00A64CC3">
        <w:t>nie powodującym</w:t>
      </w:r>
      <w:proofErr w:type="gramEnd"/>
      <w:r w:rsidRPr="00A64CC3">
        <w:t xml:space="preserve"> zniszczenia istniejącej infrastruktury, w tym w szczególności konstrukcyjnej lub zakładające jej odtworzenie, możliwe do przeprowadzenia z punktu widzenia obowiązujących przepisów i nie prowadzące do </w:t>
      </w:r>
      <w:r w:rsidR="00240FDB">
        <w:t>konieczności</w:t>
      </w:r>
      <w:r w:rsidRPr="00A64CC3">
        <w:t xml:space="preserve"> </w:t>
      </w:r>
      <w:r w:rsidR="00240FDB">
        <w:t>uzyskania</w:t>
      </w:r>
      <w:r w:rsidRPr="00A64CC3">
        <w:t xml:space="preserve"> decyzji pozwolenie na budowę. </w:t>
      </w:r>
    </w:p>
    <w:p w:rsidR="00A23298" w:rsidRPr="00240FDB" w:rsidRDefault="00A23298" w:rsidP="00240FDB">
      <w:pPr>
        <w:pStyle w:val="Akapitzlist"/>
        <w:numPr>
          <w:ilvl w:val="0"/>
          <w:numId w:val="18"/>
        </w:numPr>
        <w:suppressAutoHyphens/>
        <w:spacing w:line="360" w:lineRule="auto"/>
        <w:jc w:val="both"/>
        <w:rPr>
          <w:color w:val="FF0000"/>
        </w:rPr>
      </w:pPr>
      <w:r w:rsidRPr="00BE272B">
        <w:t xml:space="preserve">Na wystawie możliwym będzie wykorzystanie eksponatów będących w </w:t>
      </w:r>
      <w:r w:rsidR="00240FDB">
        <w:t>posiadaniu</w:t>
      </w:r>
      <w:r w:rsidR="00240FDB" w:rsidRPr="00BE272B">
        <w:t xml:space="preserve"> Zamawiajacego, których</w:t>
      </w:r>
      <w:r w:rsidRPr="00BE272B">
        <w:t xml:space="preserve"> spis i krótki opis zawiera Załącznik nr 4 do Regulaminu konkursu: Spis eksponatów potencjalnie do wykorzystania na wystawie</w:t>
      </w:r>
      <w:r w:rsidR="00240FDB">
        <w:t>.</w:t>
      </w:r>
      <w:r w:rsidR="0029284D">
        <w:t xml:space="preserve"> Zaleca się dokonania wizji lokalnej eksponatów prze</w:t>
      </w:r>
      <w:r w:rsidR="005B42CA">
        <w:t>d</w:t>
      </w:r>
      <w:r w:rsidR="0029284D">
        <w:t xml:space="preserve"> złożeniem pracy konkursowej. Ewentualna wizja możliwa jest od poniedziałki do piątku w godzinach od</w:t>
      </w:r>
      <w:proofErr w:type="gramStart"/>
      <w:r w:rsidR="0029284D">
        <w:t xml:space="preserve"> 9:00 do</w:t>
      </w:r>
      <w:proofErr w:type="gramEnd"/>
      <w:r w:rsidR="0029284D">
        <w:t xml:space="preserve"> 15:00 po wcześniejszym umówieniu terminu z o. Opatem Szymonem </w:t>
      </w:r>
      <w:proofErr w:type="spellStart"/>
      <w:r w:rsidR="0029284D">
        <w:t>Warciak</w:t>
      </w:r>
      <w:proofErr w:type="spellEnd"/>
      <w:r w:rsidR="0029284D">
        <w:t>.</w:t>
      </w:r>
    </w:p>
    <w:p w:rsidR="00240FDB" w:rsidRPr="00633F07" w:rsidRDefault="00A23298" w:rsidP="00240FDB">
      <w:pPr>
        <w:pStyle w:val="Akapitzlist"/>
        <w:numPr>
          <w:ilvl w:val="0"/>
          <w:numId w:val="18"/>
        </w:numPr>
        <w:suppressAutoHyphens/>
        <w:spacing w:line="360" w:lineRule="auto"/>
        <w:jc w:val="both"/>
      </w:pPr>
      <w:r w:rsidRPr="00633F07">
        <w:t>Koncepcja wystawy winna przewidywać możliwość</w:t>
      </w:r>
      <w:r w:rsidR="00B54394">
        <w:t xml:space="preserve"> jej zwiedzenia przez minimum</w:t>
      </w:r>
      <w:proofErr w:type="gramStart"/>
      <w:r w:rsidR="00B54394">
        <w:t xml:space="preserve"> 1</w:t>
      </w:r>
      <w:r w:rsidRPr="00633F07">
        <w:t xml:space="preserve"> 000,00 osób</w:t>
      </w:r>
      <w:proofErr w:type="gramEnd"/>
      <w:r w:rsidRPr="00633F07">
        <w:t xml:space="preserve"> rocznie przy założe</w:t>
      </w:r>
      <w:r w:rsidR="00B54394">
        <w:t>niu jej otwarcia przez 6 godzin, 5</w:t>
      </w:r>
      <w:r w:rsidRPr="00633F07">
        <w:t xml:space="preserve"> dni w tygodniu.</w:t>
      </w:r>
    </w:p>
    <w:p w:rsidR="00A23298" w:rsidRDefault="00A23298" w:rsidP="008E115F">
      <w:pPr>
        <w:pStyle w:val="Akapitzlist"/>
        <w:numPr>
          <w:ilvl w:val="0"/>
          <w:numId w:val="18"/>
        </w:numPr>
        <w:suppressAutoHyphens/>
        <w:spacing w:line="360" w:lineRule="auto"/>
        <w:jc w:val="both"/>
      </w:pPr>
      <w:r w:rsidRPr="00011D1E">
        <w:t>Każde zaproponowane urządzenie multimedialne musi zostać opisane poprzez podanie jego podstawowych (udostępnionych przez producenta) parametrów technicznych oraz poprzez podanie sposobu wykorzystania na wystawie wraz z opisem planowanego do osiągnięcia efektu ekspozycyjnego.</w:t>
      </w:r>
    </w:p>
    <w:p w:rsidR="00A23298" w:rsidRPr="00B54394" w:rsidRDefault="00B54394" w:rsidP="00B54394">
      <w:pPr>
        <w:pStyle w:val="Akapitzlist"/>
        <w:numPr>
          <w:ilvl w:val="0"/>
          <w:numId w:val="18"/>
        </w:numPr>
        <w:spacing w:after="0" w:line="360" w:lineRule="auto"/>
        <w:jc w:val="both"/>
        <w:rPr>
          <w:color w:val="FF0000"/>
        </w:rPr>
      </w:pPr>
      <w:r w:rsidRPr="003B6D73">
        <w:t>Koncepcja projektu rozwinięcia plastycznego i graficznego wraz z wizualizacją Izby Pamięci</w:t>
      </w:r>
      <w:r>
        <w:t xml:space="preserve"> winna</w:t>
      </w:r>
      <w:r w:rsidR="00A23298" w:rsidRPr="00011D1E">
        <w:t xml:space="preserve"> również uwzględniać prezentację</w:t>
      </w:r>
      <w:r>
        <w:t xml:space="preserve"> (opis</w:t>
      </w:r>
      <w:r w:rsidR="0054299C">
        <w:t xml:space="preserve"> lub grafikę</w:t>
      </w:r>
      <w:r>
        <w:t>)</w:t>
      </w:r>
      <w:r w:rsidR="00A23298" w:rsidRPr="00011D1E">
        <w:t>:</w:t>
      </w:r>
    </w:p>
    <w:p w:rsidR="00A23298" w:rsidRPr="005D3880" w:rsidRDefault="00A23298" w:rsidP="008E115F">
      <w:pPr>
        <w:pStyle w:val="Akapitzlist"/>
        <w:numPr>
          <w:ilvl w:val="0"/>
          <w:numId w:val="17"/>
        </w:numPr>
        <w:suppressAutoHyphens/>
        <w:spacing w:after="0" w:line="360" w:lineRule="auto"/>
        <w:contextualSpacing w:val="0"/>
        <w:rPr>
          <w:rFonts w:ascii="Calibri" w:hAnsi="Calibri" w:cs="Tahoma"/>
        </w:rPr>
      </w:pPr>
      <w:proofErr w:type="gramStart"/>
      <w:r w:rsidRPr="005D3880">
        <w:rPr>
          <w:rFonts w:ascii="Calibri" w:hAnsi="Calibri" w:cs="Tahoma"/>
        </w:rPr>
        <w:t>o</w:t>
      </w:r>
      <w:r>
        <w:rPr>
          <w:rFonts w:ascii="Calibri" w:hAnsi="Calibri" w:cs="Tahoma"/>
        </w:rPr>
        <w:t>świetlenia</w:t>
      </w:r>
      <w:proofErr w:type="gramEnd"/>
      <w:r>
        <w:rPr>
          <w:rFonts w:ascii="Calibri" w:hAnsi="Calibri" w:cs="Tahoma"/>
        </w:rPr>
        <w:t>,</w:t>
      </w:r>
    </w:p>
    <w:p w:rsidR="00A23298" w:rsidRDefault="00A23298" w:rsidP="008E115F">
      <w:pPr>
        <w:pStyle w:val="Akapitzlist"/>
        <w:numPr>
          <w:ilvl w:val="0"/>
          <w:numId w:val="17"/>
        </w:numPr>
        <w:suppressAutoHyphens/>
        <w:spacing w:after="0" w:line="360" w:lineRule="auto"/>
        <w:contextualSpacing w:val="0"/>
        <w:rPr>
          <w:rFonts w:ascii="Calibri" w:hAnsi="Calibri" w:cs="Tahoma"/>
        </w:rPr>
      </w:pPr>
      <w:proofErr w:type="gramStart"/>
      <w:r>
        <w:rPr>
          <w:rFonts w:ascii="Calibri" w:hAnsi="Calibri" w:cs="Tahoma"/>
        </w:rPr>
        <w:lastRenderedPageBreak/>
        <w:t>dźwięku</w:t>
      </w:r>
      <w:proofErr w:type="gramEnd"/>
      <w:r>
        <w:rPr>
          <w:rFonts w:ascii="Calibri" w:hAnsi="Calibri" w:cs="Tahoma"/>
        </w:rPr>
        <w:t>,</w:t>
      </w:r>
    </w:p>
    <w:p w:rsidR="00A23298" w:rsidRDefault="00A23298" w:rsidP="008E115F">
      <w:pPr>
        <w:pStyle w:val="Akapitzlist"/>
        <w:numPr>
          <w:ilvl w:val="0"/>
          <w:numId w:val="17"/>
        </w:numPr>
        <w:suppressAutoHyphens/>
        <w:spacing w:after="0" w:line="360" w:lineRule="auto"/>
        <w:contextualSpacing w:val="0"/>
        <w:rPr>
          <w:rFonts w:ascii="Calibri" w:hAnsi="Calibri" w:cs="Tahoma"/>
        </w:rPr>
      </w:pPr>
      <w:proofErr w:type="gramStart"/>
      <w:r>
        <w:rPr>
          <w:rFonts w:ascii="Calibri" w:hAnsi="Calibri" w:cs="Tahoma"/>
        </w:rPr>
        <w:t>materiału</w:t>
      </w:r>
      <w:proofErr w:type="gramEnd"/>
      <w:r>
        <w:rPr>
          <w:rFonts w:ascii="Calibri" w:hAnsi="Calibri" w:cs="Tahoma"/>
        </w:rPr>
        <w:t xml:space="preserve"> graficznego i ilustracyjnego,</w:t>
      </w:r>
    </w:p>
    <w:p w:rsidR="00A23298" w:rsidRDefault="00B54394" w:rsidP="008E115F">
      <w:pPr>
        <w:pStyle w:val="Akapitzlist"/>
        <w:numPr>
          <w:ilvl w:val="0"/>
          <w:numId w:val="17"/>
        </w:numPr>
        <w:suppressAutoHyphens/>
        <w:spacing w:after="0" w:line="360" w:lineRule="auto"/>
        <w:contextualSpacing w:val="0"/>
        <w:rPr>
          <w:rFonts w:ascii="Calibri" w:hAnsi="Calibri" w:cs="Tahoma"/>
        </w:rPr>
      </w:pPr>
      <w:proofErr w:type="gramStart"/>
      <w:r>
        <w:rPr>
          <w:rFonts w:ascii="Calibri" w:hAnsi="Calibri" w:cs="Tahoma"/>
        </w:rPr>
        <w:t>materiału</w:t>
      </w:r>
      <w:proofErr w:type="gramEnd"/>
      <w:r>
        <w:rPr>
          <w:rFonts w:ascii="Calibri" w:hAnsi="Calibri" w:cs="Tahoma"/>
        </w:rPr>
        <w:t xml:space="preserve"> audiowizualnego</w:t>
      </w:r>
      <w:r w:rsidR="00A23298">
        <w:rPr>
          <w:rFonts w:ascii="Calibri" w:hAnsi="Calibri" w:cs="Tahoma"/>
        </w:rPr>
        <w:t>,</w:t>
      </w:r>
    </w:p>
    <w:p w:rsidR="00A23298" w:rsidRPr="0054299C" w:rsidRDefault="00A23298" w:rsidP="0054299C">
      <w:pPr>
        <w:pStyle w:val="Akapitzlist"/>
        <w:numPr>
          <w:ilvl w:val="0"/>
          <w:numId w:val="17"/>
        </w:numPr>
        <w:suppressAutoHyphens/>
        <w:spacing w:after="0" w:line="360" w:lineRule="auto"/>
        <w:contextualSpacing w:val="0"/>
        <w:jc w:val="both"/>
        <w:rPr>
          <w:rFonts w:ascii="Calibri" w:hAnsi="Calibri" w:cs="Tahoma"/>
        </w:rPr>
      </w:pPr>
      <w:proofErr w:type="gramStart"/>
      <w:r w:rsidRPr="00B5462F">
        <w:t>rozwiązań</w:t>
      </w:r>
      <w:proofErr w:type="gramEnd"/>
      <w:r w:rsidRPr="00B5462F">
        <w:t xml:space="preserve"> dla osób z niepe</w:t>
      </w:r>
      <w:r w:rsidR="0054299C">
        <w:t>łnosprawnością z uwzględnieniem</w:t>
      </w:r>
      <w:r w:rsidRPr="00B5462F">
        <w:t xml:space="preserve"> Załącznik</w:t>
      </w:r>
      <w:r w:rsidR="0054299C">
        <w:t>a nr 3 do Regulaminu konkursu.</w:t>
      </w:r>
    </w:p>
    <w:p w:rsidR="00B54394" w:rsidRPr="0054299C" w:rsidRDefault="00A23298" w:rsidP="0054299C">
      <w:pPr>
        <w:pStyle w:val="Akapitzlist"/>
        <w:suppressAutoHyphens/>
        <w:spacing w:line="360" w:lineRule="auto"/>
        <w:ind w:left="426"/>
        <w:jc w:val="both"/>
        <w:rPr>
          <w:rFonts w:ascii="Calibri" w:hAnsi="Calibri" w:cs="Tahoma"/>
        </w:rPr>
      </w:pPr>
      <w:r>
        <w:rPr>
          <w:rFonts w:ascii="Calibri" w:hAnsi="Calibri" w:cs="Tahoma"/>
        </w:rPr>
        <w:t>Do rozwinięcia należy załączyć szczegółowy opis planowanych do użycia materiałów oraz rozwiązań technicznych, planowanych do wykonania poszczególnych aranżacji, rozwiązań oraz ekspozycji i systemu wystawienniczego.</w:t>
      </w:r>
    </w:p>
    <w:p w:rsidR="00A23298" w:rsidRPr="00BE272B" w:rsidRDefault="00A23298" w:rsidP="008E115F">
      <w:pPr>
        <w:pStyle w:val="Akapitzlist"/>
        <w:numPr>
          <w:ilvl w:val="0"/>
          <w:numId w:val="16"/>
        </w:numPr>
        <w:spacing w:after="0" w:line="360" w:lineRule="auto"/>
        <w:jc w:val="both"/>
        <w:rPr>
          <w:rFonts w:ascii="Calibri" w:hAnsi="Calibri" w:cs="Tahoma"/>
        </w:rPr>
      </w:pPr>
      <w:r w:rsidRPr="00BE272B">
        <w:t>Kosztorys szacunkowy realizacji wystawy.</w:t>
      </w:r>
    </w:p>
    <w:p w:rsidR="00A23298" w:rsidRPr="00BE272B" w:rsidRDefault="00A23298" w:rsidP="00A23298">
      <w:pPr>
        <w:pStyle w:val="Akapitzlist"/>
        <w:tabs>
          <w:tab w:val="left" w:pos="426"/>
        </w:tabs>
        <w:suppressAutoHyphens/>
        <w:spacing w:line="360" w:lineRule="auto"/>
        <w:ind w:left="426"/>
        <w:jc w:val="both"/>
        <w:rPr>
          <w:rFonts w:eastAsia="Times New Roman" w:cs="Tahoma"/>
        </w:rPr>
      </w:pPr>
      <w:r w:rsidRPr="00BE272B">
        <w:rPr>
          <w:rFonts w:eastAsia="Times New Roman" w:cs="Tahoma"/>
        </w:rPr>
        <w:t>Wymagane jest przedstawienie kosztorysu szacunkowego wystawy, który wraz z pracą konkursową, po zaakceptowaniu przez Zamawiającego, stanowić będzie podstawę do sporządzenia projektu technicznego (wykonawczego) wystawy. W kosztorysie należy bezwzględnie podać wycenę opracowania projektu technicznego (wykonawczego) wystawy.</w:t>
      </w:r>
    </w:p>
    <w:p w:rsidR="00A23298" w:rsidRPr="004677A9" w:rsidRDefault="00A23298" w:rsidP="008E115F">
      <w:pPr>
        <w:pStyle w:val="Akapitzlist"/>
        <w:numPr>
          <w:ilvl w:val="0"/>
          <w:numId w:val="16"/>
        </w:numPr>
        <w:spacing w:after="0" w:line="360" w:lineRule="auto"/>
        <w:jc w:val="both"/>
      </w:pPr>
      <w:r w:rsidRPr="004677A9">
        <w:t>Adresaci wystawy.</w:t>
      </w:r>
    </w:p>
    <w:p w:rsidR="0054299C" w:rsidRDefault="00A23298" w:rsidP="00A23298">
      <w:pPr>
        <w:pStyle w:val="Akapitzlist"/>
        <w:tabs>
          <w:tab w:val="left" w:pos="426"/>
        </w:tabs>
        <w:suppressAutoHyphens/>
        <w:spacing w:line="360" w:lineRule="auto"/>
        <w:ind w:left="426"/>
        <w:jc w:val="both"/>
        <w:rPr>
          <w:rFonts w:eastAsia="Times New Roman" w:cs="Tahoma"/>
        </w:rPr>
      </w:pPr>
      <w:r w:rsidRPr="005B39DA">
        <w:rPr>
          <w:rFonts w:eastAsia="Times New Roman" w:cs="Tahoma"/>
        </w:rPr>
        <w:t>Nie definiuje się jednoznacznie grupy odbiorców - treść wystawy powinna zostać zaadresowana do jak najszerszego grona odbiorców, przy czym winna być atrakcyjna przede wszystkim dla</w:t>
      </w:r>
      <w:r w:rsidR="0054299C">
        <w:rPr>
          <w:rFonts w:eastAsia="Times New Roman" w:cs="Tahoma"/>
        </w:rPr>
        <w:t>:</w:t>
      </w:r>
    </w:p>
    <w:p w:rsidR="0054299C" w:rsidRDefault="00CA64D9" w:rsidP="00A23298">
      <w:pPr>
        <w:pStyle w:val="Akapitzlist"/>
        <w:tabs>
          <w:tab w:val="left" w:pos="426"/>
        </w:tabs>
        <w:suppressAutoHyphens/>
        <w:spacing w:line="360" w:lineRule="auto"/>
        <w:ind w:left="426"/>
        <w:jc w:val="both"/>
        <w:rPr>
          <w:rFonts w:eastAsia="Times New Roman" w:cs="Tahoma"/>
        </w:rPr>
      </w:pPr>
      <w:r>
        <w:rPr>
          <w:rFonts w:eastAsia="Times New Roman" w:cs="Tahoma"/>
        </w:rPr>
        <w:t>- turystów poszukujących doświadczeń kulturowych,</w:t>
      </w:r>
    </w:p>
    <w:p w:rsidR="00A23298" w:rsidRPr="00F75836" w:rsidRDefault="00CA64D9" w:rsidP="00A23298">
      <w:pPr>
        <w:pStyle w:val="Akapitzlist"/>
        <w:tabs>
          <w:tab w:val="left" w:pos="426"/>
        </w:tabs>
        <w:suppressAutoHyphens/>
        <w:spacing w:line="360" w:lineRule="auto"/>
        <w:ind w:left="426"/>
        <w:jc w:val="both"/>
        <w:rPr>
          <w:rFonts w:eastAsia="Times New Roman" w:cs="Tahoma"/>
        </w:rPr>
      </w:pPr>
      <w:r>
        <w:rPr>
          <w:rFonts w:eastAsia="Times New Roman" w:cs="Tahoma"/>
        </w:rPr>
        <w:t>- rodzin z dziećmi.</w:t>
      </w:r>
    </w:p>
    <w:p w:rsidR="00A23298" w:rsidRPr="00F75836" w:rsidRDefault="00A23298" w:rsidP="00A23298">
      <w:pPr>
        <w:pStyle w:val="Akapitzlist"/>
        <w:tabs>
          <w:tab w:val="left" w:pos="426"/>
        </w:tabs>
        <w:suppressAutoHyphens/>
        <w:spacing w:line="360" w:lineRule="auto"/>
        <w:ind w:left="426"/>
        <w:jc w:val="both"/>
        <w:rPr>
          <w:rFonts w:eastAsia="Times New Roman" w:cs="Tahoma"/>
        </w:rPr>
      </w:pPr>
      <w:r w:rsidRPr="00F75836">
        <w:rPr>
          <w:rFonts w:eastAsia="Times New Roman" w:cs="Tahoma"/>
        </w:rPr>
        <w:t>Ponad to uwzględniać:</w:t>
      </w:r>
    </w:p>
    <w:p w:rsidR="00CA64D9" w:rsidRDefault="00CA64D9" w:rsidP="00CA64D9">
      <w:pPr>
        <w:pStyle w:val="Akapitzlist"/>
        <w:numPr>
          <w:ilvl w:val="0"/>
          <w:numId w:val="19"/>
        </w:numPr>
        <w:tabs>
          <w:tab w:val="left" w:pos="426"/>
        </w:tabs>
        <w:suppressAutoHyphens/>
        <w:spacing w:line="360" w:lineRule="auto"/>
        <w:jc w:val="both"/>
        <w:rPr>
          <w:rFonts w:eastAsia="Times New Roman" w:cs="Tahoma"/>
        </w:rPr>
      </w:pPr>
      <w:proofErr w:type="gramStart"/>
      <w:r>
        <w:rPr>
          <w:rFonts w:eastAsia="Times New Roman" w:cs="Tahoma"/>
        </w:rPr>
        <w:t>odbiorców</w:t>
      </w:r>
      <w:proofErr w:type="gramEnd"/>
      <w:r>
        <w:rPr>
          <w:rFonts w:eastAsia="Times New Roman" w:cs="Tahoma"/>
        </w:rPr>
        <w:t xml:space="preserve"> i miłośników muzyki klasycznej i sakralnej,</w:t>
      </w:r>
    </w:p>
    <w:p w:rsidR="00A23298" w:rsidRDefault="00A23298" w:rsidP="008E115F">
      <w:pPr>
        <w:pStyle w:val="Akapitzlist"/>
        <w:numPr>
          <w:ilvl w:val="0"/>
          <w:numId w:val="19"/>
        </w:numPr>
        <w:tabs>
          <w:tab w:val="left" w:pos="426"/>
        </w:tabs>
        <w:suppressAutoHyphens/>
        <w:spacing w:line="360" w:lineRule="auto"/>
        <w:jc w:val="both"/>
        <w:rPr>
          <w:rFonts w:eastAsia="Times New Roman" w:cs="Tahoma"/>
        </w:rPr>
      </w:pPr>
      <w:proofErr w:type="gramStart"/>
      <w:r w:rsidRPr="00F75836">
        <w:rPr>
          <w:rFonts w:eastAsia="Times New Roman" w:cs="Tahoma"/>
        </w:rPr>
        <w:t>osoby</w:t>
      </w:r>
      <w:proofErr w:type="gramEnd"/>
      <w:r w:rsidRPr="00F75836">
        <w:rPr>
          <w:rFonts w:eastAsia="Times New Roman" w:cs="Tahoma"/>
        </w:rPr>
        <w:t xml:space="preserve"> dorosłe i starsze chcące powr</w:t>
      </w:r>
      <w:r>
        <w:rPr>
          <w:rFonts w:eastAsia="Times New Roman" w:cs="Tahoma"/>
        </w:rPr>
        <w:t>ó</w:t>
      </w:r>
      <w:r w:rsidRPr="00F75836">
        <w:rPr>
          <w:rFonts w:eastAsia="Times New Roman" w:cs="Tahoma"/>
        </w:rPr>
        <w:t>c</w:t>
      </w:r>
      <w:r>
        <w:rPr>
          <w:rFonts w:eastAsia="Times New Roman" w:cs="Tahoma"/>
        </w:rPr>
        <w:t>i</w:t>
      </w:r>
      <w:r w:rsidR="00CA64D9">
        <w:rPr>
          <w:rFonts w:eastAsia="Times New Roman" w:cs="Tahoma"/>
        </w:rPr>
        <w:t>ć do wspomnień,</w:t>
      </w:r>
    </w:p>
    <w:p w:rsidR="00CA64D9" w:rsidRPr="00CA64D9" w:rsidRDefault="00CA64D9" w:rsidP="00CA64D9">
      <w:pPr>
        <w:pStyle w:val="Akapitzlist"/>
        <w:numPr>
          <w:ilvl w:val="0"/>
          <w:numId w:val="19"/>
        </w:numPr>
        <w:tabs>
          <w:tab w:val="left" w:pos="426"/>
        </w:tabs>
        <w:suppressAutoHyphens/>
        <w:spacing w:line="360" w:lineRule="auto"/>
        <w:jc w:val="both"/>
        <w:rPr>
          <w:rFonts w:eastAsia="Times New Roman" w:cs="Tahoma"/>
        </w:rPr>
      </w:pPr>
      <w:r>
        <w:rPr>
          <w:rFonts w:eastAsia="Times New Roman" w:cs="Tahoma"/>
        </w:rPr>
        <w:t xml:space="preserve">nauczycieli </w:t>
      </w:r>
      <w:r w:rsidRPr="00CA64D9">
        <w:rPr>
          <w:rFonts w:eastAsia="Times New Roman" w:cs="Tahoma"/>
        </w:rPr>
        <w:t xml:space="preserve">muzyki, historii czy religii </w:t>
      </w:r>
      <w:r>
        <w:rPr>
          <w:rFonts w:eastAsia="Times New Roman" w:cs="Tahoma"/>
        </w:rPr>
        <w:t>w aspekcie możliwości wykorzystania</w:t>
      </w:r>
      <w:r w:rsidRPr="00CA64D9">
        <w:rPr>
          <w:rFonts w:eastAsia="Times New Roman" w:cs="Tahoma"/>
        </w:rPr>
        <w:t xml:space="preserve"> </w:t>
      </w:r>
      <w:proofErr w:type="gramStart"/>
      <w:r>
        <w:rPr>
          <w:rFonts w:eastAsia="Times New Roman" w:cs="Tahoma"/>
        </w:rPr>
        <w:t>wystawy</w:t>
      </w:r>
      <w:r w:rsidRPr="00CA64D9">
        <w:rPr>
          <w:rFonts w:eastAsia="Times New Roman" w:cs="Tahoma"/>
        </w:rPr>
        <w:t xml:space="preserve"> jako</w:t>
      </w:r>
      <w:proofErr w:type="gramEnd"/>
      <w:r w:rsidRPr="00CA64D9">
        <w:rPr>
          <w:rFonts w:eastAsia="Times New Roman" w:cs="Tahoma"/>
        </w:rPr>
        <w:t xml:space="preserve"> narz</w:t>
      </w:r>
      <w:r w:rsidRPr="00CA64D9">
        <w:rPr>
          <w:rFonts w:eastAsia="Times New Roman" w:cs="Tahoma" w:hint="eastAsia"/>
        </w:rPr>
        <w:t>ę</w:t>
      </w:r>
      <w:r>
        <w:rPr>
          <w:rFonts w:eastAsia="Times New Roman" w:cs="Tahoma"/>
        </w:rPr>
        <w:t>dzia</w:t>
      </w:r>
      <w:r w:rsidRPr="00CA64D9">
        <w:rPr>
          <w:rFonts w:eastAsia="Times New Roman" w:cs="Tahoma"/>
        </w:rPr>
        <w:t xml:space="preserve"> edukacyjne</w:t>
      </w:r>
      <w:r w:rsidR="00974864">
        <w:rPr>
          <w:rFonts w:eastAsia="Times New Roman" w:cs="Tahoma"/>
        </w:rPr>
        <w:t>go.</w:t>
      </w:r>
    </w:p>
    <w:p w:rsidR="00A23298" w:rsidRPr="00F407B8" w:rsidRDefault="00A23298" w:rsidP="008E115F">
      <w:pPr>
        <w:pStyle w:val="Akapitzlist"/>
        <w:numPr>
          <w:ilvl w:val="0"/>
          <w:numId w:val="16"/>
        </w:numPr>
        <w:spacing w:after="0" w:line="360" w:lineRule="auto"/>
        <w:jc w:val="both"/>
        <w:rPr>
          <w:rFonts w:eastAsia="Times New Roman" w:cs="Tahoma"/>
        </w:rPr>
      </w:pPr>
      <w:r w:rsidRPr="00F407B8">
        <w:rPr>
          <w:rFonts w:eastAsia="Times New Roman" w:cs="Tahoma"/>
        </w:rPr>
        <w:t>Rodzaj wystawy, planowany termin uruchomienia wystawy, lokalizacja.</w:t>
      </w:r>
    </w:p>
    <w:p w:rsidR="00A23298" w:rsidRPr="005B4187" w:rsidRDefault="00A23298" w:rsidP="008E115F">
      <w:pPr>
        <w:pStyle w:val="Akapitzlist"/>
        <w:numPr>
          <w:ilvl w:val="0"/>
          <w:numId w:val="20"/>
        </w:numPr>
        <w:tabs>
          <w:tab w:val="left" w:pos="426"/>
        </w:tabs>
        <w:suppressAutoHyphens/>
        <w:spacing w:line="360" w:lineRule="auto"/>
        <w:jc w:val="both"/>
        <w:rPr>
          <w:rFonts w:eastAsia="Times New Roman" w:cs="Tahoma"/>
        </w:rPr>
      </w:pPr>
      <w:r w:rsidRPr="00F345D9">
        <w:rPr>
          <w:rFonts w:eastAsia="Times New Roman" w:cs="Tahoma"/>
        </w:rPr>
        <w:t xml:space="preserve">Planowana do realizacji wystawa jest wystawą </w:t>
      </w:r>
      <w:r>
        <w:rPr>
          <w:rFonts w:eastAsia="Times New Roman" w:cs="Tahoma"/>
        </w:rPr>
        <w:t>stałą o narracyjnym charakterze.</w:t>
      </w:r>
    </w:p>
    <w:p w:rsidR="00A23298" w:rsidRPr="009535D8" w:rsidRDefault="00A23298" w:rsidP="008E115F">
      <w:pPr>
        <w:pStyle w:val="Akapitzlist"/>
        <w:numPr>
          <w:ilvl w:val="0"/>
          <w:numId w:val="20"/>
        </w:numPr>
        <w:tabs>
          <w:tab w:val="left" w:pos="426"/>
        </w:tabs>
        <w:suppressAutoHyphens/>
        <w:spacing w:line="360" w:lineRule="auto"/>
        <w:jc w:val="both"/>
        <w:rPr>
          <w:rFonts w:eastAsia="Times New Roman" w:cs="Tahoma"/>
        </w:rPr>
      </w:pPr>
      <w:r w:rsidRPr="00F345D9">
        <w:rPr>
          <w:rFonts w:eastAsia="Times New Roman" w:cs="Tahoma"/>
        </w:rPr>
        <w:t xml:space="preserve">Termin rozpoczęcia funkcjonowania wystawy </w:t>
      </w:r>
      <w:proofErr w:type="gramStart"/>
      <w:r w:rsidRPr="00F345D9">
        <w:rPr>
          <w:rFonts w:eastAsia="Times New Roman" w:cs="Tahoma"/>
        </w:rPr>
        <w:t>rozumiany jako</w:t>
      </w:r>
      <w:proofErr w:type="gramEnd"/>
      <w:r w:rsidRPr="00F345D9">
        <w:rPr>
          <w:rFonts w:eastAsia="Times New Roman" w:cs="Tahoma"/>
        </w:rPr>
        <w:t xml:space="preserve"> możliwość udostępnienia </w:t>
      </w:r>
      <w:r w:rsidR="003A09C6">
        <w:rPr>
          <w:rFonts w:eastAsia="Times New Roman" w:cs="Tahoma"/>
        </w:rPr>
        <w:t>zwiedzającym – 01 lipca 2025</w:t>
      </w:r>
      <w:r w:rsidRPr="009535D8">
        <w:rPr>
          <w:rFonts w:eastAsia="Times New Roman" w:cs="Tahoma"/>
        </w:rPr>
        <w:t xml:space="preserve"> r.</w:t>
      </w:r>
    </w:p>
    <w:p w:rsidR="00A23298" w:rsidRPr="009535D8" w:rsidRDefault="00A23298" w:rsidP="008E115F">
      <w:pPr>
        <w:pStyle w:val="Akapitzlist"/>
        <w:numPr>
          <w:ilvl w:val="0"/>
          <w:numId w:val="20"/>
        </w:numPr>
        <w:tabs>
          <w:tab w:val="left" w:pos="426"/>
        </w:tabs>
        <w:suppressAutoHyphens/>
        <w:spacing w:line="360" w:lineRule="auto"/>
        <w:jc w:val="both"/>
        <w:rPr>
          <w:rFonts w:eastAsia="Times New Roman" w:cs="Tahoma"/>
        </w:rPr>
      </w:pPr>
      <w:r w:rsidRPr="009535D8">
        <w:rPr>
          <w:rFonts w:eastAsia="Times New Roman" w:cs="Tahoma"/>
        </w:rPr>
        <w:t>Wykonawca wystawy będzie mógł przystąpić do prac montażowych i instalacyjnych</w:t>
      </w:r>
      <w:r w:rsidR="003A09C6">
        <w:rPr>
          <w:rFonts w:eastAsia="Times New Roman" w:cs="Tahoma"/>
        </w:rPr>
        <w:t xml:space="preserve"> orientacyjnie w I kwartale 2025</w:t>
      </w:r>
      <w:r w:rsidRPr="009535D8">
        <w:rPr>
          <w:rFonts w:eastAsia="Times New Roman" w:cs="Tahoma"/>
        </w:rPr>
        <w:t xml:space="preserve"> r.</w:t>
      </w:r>
    </w:p>
    <w:p w:rsidR="003A09C6" w:rsidRDefault="00A23298" w:rsidP="008E115F">
      <w:pPr>
        <w:pStyle w:val="Akapitzlist"/>
        <w:numPr>
          <w:ilvl w:val="0"/>
          <w:numId w:val="20"/>
        </w:numPr>
        <w:tabs>
          <w:tab w:val="left" w:pos="426"/>
        </w:tabs>
        <w:suppressAutoHyphens/>
        <w:spacing w:after="0" w:line="360" w:lineRule="auto"/>
        <w:jc w:val="both"/>
        <w:rPr>
          <w:rFonts w:eastAsia="Times New Roman" w:cs="Tahoma"/>
        </w:rPr>
      </w:pPr>
      <w:r>
        <w:rPr>
          <w:rFonts w:eastAsia="Times New Roman" w:cs="Tahoma"/>
        </w:rPr>
        <w:t xml:space="preserve">Zlokalizowana będzie na parterze budynku </w:t>
      </w:r>
      <w:r w:rsidR="003A09C6">
        <w:rPr>
          <w:rFonts w:eastAsia="Times New Roman" w:cs="Tahoma"/>
        </w:rPr>
        <w:t xml:space="preserve">Opactwa </w:t>
      </w:r>
      <w:r w:rsidR="003A09C6">
        <w:rPr>
          <w:rFonts w:eastAsia="Times New Roman" w:cs="Times New Roman"/>
        </w:rPr>
        <w:t xml:space="preserve">OO. Cystersów w </w:t>
      </w:r>
      <w:proofErr w:type="spellStart"/>
      <w:r w:rsidR="003A09C6">
        <w:rPr>
          <w:rFonts w:eastAsia="Times New Roman" w:cs="Times New Roman"/>
        </w:rPr>
        <w:t>Szczyrzycu</w:t>
      </w:r>
      <w:proofErr w:type="spellEnd"/>
      <w:r w:rsidR="003A09C6" w:rsidRPr="00DD5771">
        <w:rPr>
          <w:rFonts w:eastAsia="Times New Roman" w:cs="Times New Roman"/>
        </w:rPr>
        <w:tab/>
      </w:r>
      <w:r w:rsidR="00974864">
        <w:rPr>
          <w:rFonts w:eastAsia="Times New Roman" w:cs="Times New Roman"/>
        </w:rPr>
        <w:t xml:space="preserve">, </w:t>
      </w:r>
      <w:r w:rsidR="003A09C6">
        <w:rPr>
          <w:rFonts w:eastAsia="Times New Roman" w:cs="Times New Roman"/>
        </w:rPr>
        <w:t>w dwóch pomieszczeniach oraz korytarzu,</w:t>
      </w:r>
    </w:p>
    <w:p w:rsidR="00A23298" w:rsidRPr="00891895" w:rsidRDefault="00A23298" w:rsidP="00A23298">
      <w:pPr>
        <w:pStyle w:val="Akapitzlist"/>
        <w:tabs>
          <w:tab w:val="left" w:pos="426"/>
        </w:tabs>
        <w:suppressAutoHyphens/>
        <w:spacing w:after="0" w:line="360" w:lineRule="auto"/>
        <w:ind w:left="1146"/>
        <w:jc w:val="both"/>
        <w:rPr>
          <w:rFonts w:eastAsia="Times New Roman" w:cs="Tahoma"/>
        </w:rPr>
      </w:pPr>
    </w:p>
    <w:p w:rsidR="00A23298" w:rsidRPr="00EB0127" w:rsidRDefault="00A23298" w:rsidP="008E115F">
      <w:pPr>
        <w:pStyle w:val="Nagwek1"/>
        <w:numPr>
          <w:ilvl w:val="0"/>
          <w:numId w:val="12"/>
        </w:numPr>
        <w:spacing w:before="0" w:line="360" w:lineRule="auto"/>
        <w:jc w:val="both"/>
        <w:rPr>
          <w:rFonts w:asciiTheme="minorHAnsi" w:hAnsiTheme="minorHAnsi"/>
          <w:sz w:val="24"/>
          <w:szCs w:val="24"/>
        </w:rPr>
      </w:pPr>
      <w:bookmarkStart w:id="10" w:name="_Toc214361323"/>
      <w:r w:rsidRPr="00EB0127">
        <w:rPr>
          <w:rFonts w:asciiTheme="minorHAnsi" w:hAnsiTheme="minorHAnsi"/>
          <w:sz w:val="24"/>
          <w:szCs w:val="24"/>
        </w:rPr>
        <w:t xml:space="preserve">SPOSÓB </w:t>
      </w:r>
      <w:r>
        <w:rPr>
          <w:rFonts w:asciiTheme="minorHAnsi" w:hAnsiTheme="minorHAnsi"/>
          <w:sz w:val="24"/>
          <w:szCs w:val="24"/>
        </w:rPr>
        <w:t>WYKORZYSTANIA WYNIKÓW KONKURSU PRZEZ ZAMAWIAJĄCEGO</w:t>
      </w:r>
      <w:bookmarkEnd w:id="10"/>
    </w:p>
    <w:p w:rsidR="00A23298" w:rsidRPr="002B37CA" w:rsidRDefault="00A23298" w:rsidP="008E115F">
      <w:pPr>
        <w:pStyle w:val="Akapitzlist"/>
        <w:numPr>
          <w:ilvl w:val="0"/>
          <w:numId w:val="21"/>
        </w:numPr>
        <w:autoSpaceDE w:val="0"/>
        <w:autoSpaceDN w:val="0"/>
        <w:adjustRightInd w:val="0"/>
        <w:spacing w:after="0" w:line="360" w:lineRule="auto"/>
        <w:jc w:val="both"/>
        <w:rPr>
          <w:rFonts w:ascii="Arial" w:hAnsi="Arial" w:cs="Arial"/>
          <w:color w:val="FF0000"/>
          <w:sz w:val="24"/>
          <w:szCs w:val="24"/>
        </w:rPr>
      </w:pPr>
      <w:r w:rsidRPr="00EB0127">
        <w:rPr>
          <w:rFonts w:cs="Arial"/>
          <w:color w:val="000000"/>
        </w:rPr>
        <w:t xml:space="preserve">Opracowanie </w:t>
      </w:r>
      <w:r w:rsidR="003A09C6">
        <w:rPr>
          <w:rFonts w:cs="Arial"/>
          <w:color w:val="000000"/>
        </w:rPr>
        <w:t>koncepcyjne</w:t>
      </w:r>
      <w:r w:rsidRPr="00EB0127">
        <w:rPr>
          <w:rFonts w:cs="Arial"/>
          <w:color w:val="000000"/>
        </w:rPr>
        <w:t xml:space="preserve"> przedstawione w najlepszej pracy (kolejnej pracy) konkursowej jest podstawą do przeprowadzenia negocjacji w trybie </w:t>
      </w:r>
      <w:r>
        <w:rPr>
          <w:rFonts w:cs="Arial"/>
          <w:color w:val="000000"/>
        </w:rPr>
        <w:t>zamówienia z wolnej ręki</w:t>
      </w:r>
      <w:r w:rsidRPr="00EB0127">
        <w:rPr>
          <w:rFonts w:cs="Arial"/>
          <w:color w:val="000000"/>
        </w:rPr>
        <w:t xml:space="preserve"> w celu wykonania </w:t>
      </w:r>
      <w:r w:rsidRPr="00EB0127">
        <w:rPr>
          <w:rFonts w:cs="Arial"/>
          <w:color w:val="000000"/>
        </w:rPr>
        <w:lastRenderedPageBreak/>
        <w:t xml:space="preserve">zamówienia na usługi, w zakresie określonym w warunkach umowy na usługi stanowiącej </w:t>
      </w:r>
      <w:r w:rsidRPr="00EE024C">
        <w:rPr>
          <w:rFonts w:cs="Arial"/>
        </w:rPr>
        <w:t>Załącznik nr 2 do Regulaminu konkursu.</w:t>
      </w:r>
      <w:r w:rsidRPr="00EB0127">
        <w:rPr>
          <w:rFonts w:cs="Arial"/>
          <w:color w:val="FF0000"/>
        </w:rPr>
        <w:t xml:space="preserve"> </w:t>
      </w:r>
    </w:p>
    <w:p w:rsidR="00A23298" w:rsidRPr="00814C59" w:rsidRDefault="00A23298" w:rsidP="008E115F">
      <w:pPr>
        <w:pStyle w:val="Akapitzlist"/>
        <w:numPr>
          <w:ilvl w:val="0"/>
          <w:numId w:val="21"/>
        </w:numPr>
        <w:autoSpaceDE w:val="0"/>
        <w:autoSpaceDN w:val="0"/>
        <w:adjustRightInd w:val="0"/>
        <w:spacing w:after="0" w:line="360" w:lineRule="auto"/>
        <w:jc w:val="both"/>
        <w:rPr>
          <w:rFonts w:cs="Arial"/>
          <w:color w:val="000000"/>
        </w:rPr>
      </w:pPr>
      <w:r w:rsidRPr="002B37CA">
        <w:rPr>
          <w:rFonts w:cs="Arial"/>
          <w:color w:val="000000"/>
        </w:rPr>
        <w:t xml:space="preserve">Koncepcja wystawy, która zostanie przedstawiona w pracy konkursowej </w:t>
      </w:r>
      <w:r>
        <w:rPr>
          <w:rFonts w:cs="Arial"/>
          <w:color w:val="000000"/>
        </w:rPr>
        <w:t xml:space="preserve">będzie stanowić </w:t>
      </w:r>
      <w:r w:rsidRPr="002B37CA">
        <w:rPr>
          <w:rFonts w:cs="Arial"/>
          <w:color w:val="000000"/>
        </w:rPr>
        <w:t>podstawę do sporządzenia kompletnej dokumentacji projektowej</w:t>
      </w:r>
      <w:r>
        <w:rPr>
          <w:rFonts w:cs="Arial"/>
          <w:color w:val="000000"/>
        </w:rPr>
        <w:t xml:space="preserve"> - projekt techniczny (wykonawczy), a następnie wykonania wystawy zgodnie z przygotowanym i zaakceptowanym przez Zamawiającego projektem.</w:t>
      </w:r>
    </w:p>
    <w:p w:rsidR="00A23298" w:rsidRPr="00814C59" w:rsidRDefault="00A23298" w:rsidP="00A23298">
      <w:pPr>
        <w:pStyle w:val="Akapitzlist"/>
        <w:autoSpaceDE w:val="0"/>
        <w:autoSpaceDN w:val="0"/>
        <w:adjustRightInd w:val="0"/>
        <w:spacing w:after="0" w:line="360" w:lineRule="auto"/>
        <w:ind w:left="360"/>
        <w:jc w:val="both"/>
        <w:rPr>
          <w:rFonts w:cs="Arial"/>
          <w:color w:val="000000"/>
        </w:rPr>
      </w:pPr>
    </w:p>
    <w:p w:rsidR="00A23298" w:rsidRPr="007520CF" w:rsidRDefault="00A23298" w:rsidP="008E115F">
      <w:pPr>
        <w:pStyle w:val="Nagwek1"/>
        <w:numPr>
          <w:ilvl w:val="0"/>
          <w:numId w:val="12"/>
        </w:numPr>
        <w:spacing w:before="0" w:line="360" w:lineRule="auto"/>
        <w:jc w:val="both"/>
        <w:rPr>
          <w:rFonts w:ascii="Arial" w:hAnsi="Arial" w:cs="Arial"/>
          <w:sz w:val="24"/>
          <w:szCs w:val="24"/>
        </w:rPr>
      </w:pPr>
      <w:bookmarkStart w:id="11" w:name="_Toc509905420"/>
      <w:bookmarkStart w:id="12" w:name="_Toc214361324"/>
      <w:r w:rsidRPr="007520CF">
        <w:rPr>
          <w:rFonts w:asciiTheme="minorHAnsi" w:hAnsiTheme="minorHAnsi"/>
          <w:sz w:val="24"/>
          <w:szCs w:val="24"/>
        </w:rPr>
        <w:t>ZAKRES SZCZEGÓŁOWEGO WYKONANIA PRZEDMIOTU ZAMÓWIENIA UDZIELANEGO W TRYBIE ZAMÓWIENIA Z WOLNEJ RĘKI</w:t>
      </w:r>
      <w:bookmarkEnd w:id="11"/>
      <w:bookmarkEnd w:id="12"/>
    </w:p>
    <w:p w:rsidR="00A23298" w:rsidRPr="0047634F" w:rsidRDefault="00A23298" w:rsidP="008E115F">
      <w:pPr>
        <w:pStyle w:val="Akapitzlist"/>
        <w:numPr>
          <w:ilvl w:val="0"/>
          <w:numId w:val="22"/>
        </w:numPr>
        <w:autoSpaceDE w:val="0"/>
        <w:autoSpaceDN w:val="0"/>
        <w:adjustRightInd w:val="0"/>
        <w:spacing w:after="0" w:line="360" w:lineRule="auto"/>
        <w:jc w:val="both"/>
        <w:rPr>
          <w:rFonts w:ascii="Arial" w:hAnsi="Arial" w:cs="Arial"/>
          <w:sz w:val="24"/>
          <w:szCs w:val="24"/>
        </w:rPr>
      </w:pPr>
      <w:r w:rsidRPr="0047634F">
        <w:rPr>
          <w:rFonts w:cs="Arial"/>
          <w:color w:val="000000"/>
        </w:rPr>
        <w:t>W wyniku rozstrzygnięcia konkursu Zamawiający zaprosi autora</w:t>
      </w:r>
      <w:r>
        <w:rPr>
          <w:rFonts w:cs="Arial"/>
          <w:color w:val="000000"/>
        </w:rPr>
        <w:t xml:space="preserve"> lub autorów</w:t>
      </w:r>
      <w:r w:rsidRPr="0047634F">
        <w:rPr>
          <w:rFonts w:cs="Arial"/>
          <w:color w:val="000000"/>
        </w:rPr>
        <w:t xml:space="preserve"> najlepszej pracy do negocjacji w trybie zamówienia z wolnej ręki, na przygotowanie projektu technicznego (wykonawczego) realizacji wystawy stałej oraz wykonania wystawy zgodnie z przygotowanym projektem wraz z nadzorem autorskim (dalej: zamówienie).</w:t>
      </w:r>
    </w:p>
    <w:p w:rsidR="00A23298" w:rsidRPr="0047634F" w:rsidRDefault="00A23298" w:rsidP="00A23298">
      <w:pPr>
        <w:tabs>
          <w:tab w:val="left" w:pos="360"/>
        </w:tabs>
        <w:suppressAutoHyphens/>
        <w:spacing w:after="0" w:line="360" w:lineRule="auto"/>
        <w:jc w:val="both"/>
        <w:rPr>
          <w:rFonts w:cs="Arial"/>
          <w:color w:val="000000"/>
        </w:rPr>
      </w:pPr>
      <w:r w:rsidRPr="0047634F">
        <w:rPr>
          <w:rFonts w:cs="Arial"/>
          <w:color w:val="000000"/>
        </w:rPr>
        <w:t xml:space="preserve">Zamówienie </w:t>
      </w:r>
      <w:proofErr w:type="gramStart"/>
      <w:r w:rsidRPr="0047634F">
        <w:rPr>
          <w:rFonts w:cs="Arial"/>
          <w:color w:val="000000"/>
        </w:rPr>
        <w:t>obejmie więc</w:t>
      </w:r>
      <w:proofErr w:type="gramEnd"/>
      <w:r w:rsidRPr="0047634F">
        <w:rPr>
          <w:rFonts w:cs="Arial"/>
          <w:color w:val="000000"/>
        </w:rPr>
        <w:t>:</w:t>
      </w:r>
    </w:p>
    <w:p w:rsidR="00A23298" w:rsidRPr="0047634F" w:rsidRDefault="00A23298" w:rsidP="00A23298">
      <w:pPr>
        <w:autoSpaceDE w:val="0"/>
        <w:autoSpaceDN w:val="0"/>
        <w:adjustRightInd w:val="0"/>
        <w:spacing w:after="0" w:line="360" w:lineRule="auto"/>
        <w:jc w:val="both"/>
        <w:rPr>
          <w:rFonts w:cs="Arial"/>
          <w:color w:val="000000"/>
        </w:rPr>
      </w:pPr>
      <w:r w:rsidRPr="0047634F">
        <w:rPr>
          <w:rFonts w:cs="Arial"/>
          <w:color w:val="000000"/>
        </w:rPr>
        <w:t>- Wykonanie projektu technicznego (wykonawczego) wystawy wraz ze świadczeniem usług nadzoru autorskiego,</w:t>
      </w:r>
    </w:p>
    <w:p w:rsidR="00A23298" w:rsidRDefault="00A23298" w:rsidP="00A23298">
      <w:pPr>
        <w:spacing w:after="0" w:line="360" w:lineRule="auto"/>
        <w:jc w:val="both"/>
        <w:rPr>
          <w:rFonts w:cs="Arial"/>
          <w:color w:val="000000"/>
        </w:rPr>
      </w:pPr>
      <w:r w:rsidRPr="0047634F">
        <w:rPr>
          <w:rFonts w:cs="Arial"/>
          <w:color w:val="000000"/>
        </w:rPr>
        <w:t>- Wykonanie wystawy zgodnie z projektem technicznym: system wystawienniczy</w:t>
      </w:r>
      <w:r w:rsidRPr="00EE024C">
        <w:rPr>
          <w:rFonts w:cs="Arial"/>
        </w:rPr>
        <w:t>, oświetlenie, multimedia (dostawa i</w:t>
      </w:r>
      <w:r w:rsidR="003A09C6">
        <w:rPr>
          <w:rFonts w:cs="Arial"/>
        </w:rPr>
        <w:t xml:space="preserve"> montaż), miejsca ekspozycyjne</w:t>
      </w:r>
      <w:r w:rsidRPr="00EE024C">
        <w:rPr>
          <w:rFonts w:cs="Arial"/>
        </w:rPr>
        <w:t>, produkcja i montaż materiałów audiowizualnych,</w:t>
      </w:r>
      <w:r w:rsidRPr="0047634F">
        <w:rPr>
          <w:rFonts w:cs="Arial"/>
          <w:color w:val="000000"/>
        </w:rPr>
        <w:t xml:space="preserve"> plastycznych i graficznych, tłumaczenia na język angielski</w:t>
      </w:r>
      <w:r w:rsidR="003A09C6">
        <w:rPr>
          <w:rFonts w:cs="Arial"/>
          <w:color w:val="000000"/>
        </w:rPr>
        <w:t xml:space="preserve"> i słowacki (narracja wystawy w j. polski,</w:t>
      </w:r>
      <w:r w:rsidRPr="0047634F">
        <w:rPr>
          <w:rFonts w:cs="Arial"/>
          <w:color w:val="000000"/>
        </w:rPr>
        <w:t xml:space="preserve"> j. angielskim</w:t>
      </w:r>
      <w:r w:rsidR="003A09C6">
        <w:rPr>
          <w:rFonts w:cs="Arial"/>
          <w:color w:val="000000"/>
        </w:rPr>
        <w:t xml:space="preserve"> oraz j. słowackim</w:t>
      </w:r>
      <w:r w:rsidRPr="0047634F">
        <w:rPr>
          <w:rFonts w:cs="Arial"/>
          <w:color w:val="000000"/>
        </w:rPr>
        <w:t xml:space="preserve">), ewentualnie zakup </w:t>
      </w:r>
      <w:proofErr w:type="gramStart"/>
      <w:r w:rsidRPr="0047634F">
        <w:rPr>
          <w:rFonts w:cs="Arial"/>
          <w:color w:val="000000"/>
        </w:rPr>
        <w:t>praw</w:t>
      </w:r>
      <w:proofErr w:type="gramEnd"/>
      <w:r w:rsidRPr="0047634F">
        <w:rPr>
          <w:rFonts w:cs="Arial"/>
          <w:color w:val="000000"/>
        </w:rPr>
        <w:t xml:space="preserve"> do materiałów (zdjęcia, filmy), w tym autorskich praw majątkowych, ewentualnie pozyskanie eksponatów lub wykonanie replik,</w:t>
      </w:r>
    </w:p>
    <w:p w:rsidR="00A23298" w:rsidRDefault="00A23298" w:rsidP="008E115F">
      <w:pPr>
        <w:pStyle w:val="Akapitzlist"/>
        <w:numPr>
          <w:ilvl w:val="0"/>
          <w:numId w:val="22"/>
        </w:numPr>
        <w:autoSpaceDE w:val="0"/>
        <w:autoSpaceDN w:val="0"/>
        <w:adjustRightInd w:val="0"/>
        <w:spacing w:after="0" w:line="360" w:lineRule="auto"/>
        <w:jc w:val="both"/>
        <w:rPr>
          <w:rFonts w:cs="Arial"/>
          <w:color w:val="000000"/>
        </w:rPr>
      </w:pPr>
      <w:r>
        <w:rPr>
          <w:rFonts w:cs="Arial"/>
          <w:color w:val="000000"/>
        </w:rPr>
        <w:t xml:space="preserve"> </w:t>
      </w:r>
      <w:r w:rsidRPr="00B51CCD">
        <w:rPr>
          <w:rFonts w:cs="Arial"/>
          <w:color w:val="000000"/>
        </w:rPr>
        <w:t xml:space="preserve">Wykonawca zamówienia zobowiązany jest do przeniesienia całości autorskich </w:t>
      </w:r>
      <w:proofErr w:type="gramStart"/>
      <w:r w:rsidRPr="00B51CCD">
        <w:rPr>
          <w:rFonts w:cs="Arial"/>
          <w:color w:val="000000"/>
        </w:rPr>
        <w:t>praw</w:t>
      </w:r>
      <w:proofErr w:type="gramEnd"/>
      <w:r w:rsidRPr="00B51CCD">
        <w:rPr>
          <w:rFonts w:cs="Arial"/>
          <w:color w:val="000000"/>
        </w:rPr>
        <w:t xml:space="preserve"> majątkowych do Wystawy na Z</w:t>
      </w:r>
      <w:r>
        <w:rPr>
          <w:rFonts w:cs="Arial"/>
          <w:color w:val="000000"/>
        </w:rPr>
        <w:t>a</w:t>
      </w:r>
      <w:r w:rsidRPr="00B51CCD">
        <w:rPr>
          <w:rFonts w:cs="Arial"/>
          <w:color w:val="000000"/>
        </w:rPr>
        <w:t xml:space="preserve">mawiającego na wszystkich wymienionych w warunkach umowy na usługi </w:t>
      </w:r>
      <w:r w:rsidRPr="00EE024C">
        <w:rPr>
          <w:rFonts w:cs="Arial"/>
        </w:rPr>
        <w:t>stanowiącej Załącznik nr 2 do Regulaminu konkursu polach</w:t>
      </w:r>
      <w:r w:rsidRPr="00B51CCD">
        <w:rPr>
          <w:rFonts w:cs="Arial"/>
          <w:color w:val="000000"/>
        </w:rPr>
        <w:t xml:space="preserve"> eksploatacji (w szczególności: kopiowania, powielania, korzystania z dzieła w części lub całości).</w:t>
      </w:r>
    </w:p>
    <w:p w:rsidR="00A23298" w:rsidRDefault="00A23298" w:rsidP="008E115F">
      <w:pPr>
        <w:pStyle w:val="Akapitzlist"/>
        <w:numPr>
          <w:ilvl w:val="0"/>
          <w:numId w:val="22"/>
        </w:numPr>
        <w:autoSpaceDE w:val="0"/>
        <w:autoSpaceDN w:val="0"/>
        <w:adjustRightInd w:val="0"/>
        <w:spacing w:after="0" w:line="360" w:lineRule="auto"/>
        <w:jc w:val="both"/>
        <w:rPr>
          <w:rFonts w:cs="Arial"/>
          <w:color w:val="000000"/>
        </w:rPr>
      </w:pPr>
      <w:r>
        <w:rPr>
          <w:rFonts w:cs="Arial"/>
          <w:color w:val="000000"/>
        </w:rPr>
        <w:t xml:space="preserve"> </w:t>
      </w:r>
      <w:r w:rsidRPr="00D60C4F">
        <w:rPr>
          <w:rFonts w:cs="Arial"/>
          <w:color w:val="000000"/>
        </w:rPr>
        <w:t xml:space="preserve">Wykonawca jest zobowiązany przy tworzeniu Wystawy do zakupu autorskich </w:t>
      </w:r>
      <w:proofErr w:type="gramStart"/>
      <w:r w:rsidRPr="00D60C4F">
        <w:rPr>
          <w:rFonts w:cs="Arial"/>
          <w:color w:val="000000"/>
        </w:rPr>
        <w:t>praw</w:t>
      </w:r>
      <w:proofErr w:type="gramEnd"/>
      <w:r w:rsidRPr="00D60C4F">
        <w:rPr>
          <w:rFonts w:cs="Arial"/>
          <w:color w:val="000000"/>
        </w:rPr>
        <w:t xml:space="preserve"> majątkowych wszystkich wykorzystywanych utworów zgodnie z przepisami prawa autorskiego na wszystkich polach eksploatacji niezbędnych do realizacji projektu oraz przeniesienia ich ostatecznie na Zamawiającego.</w:t>
      </w:r>
    </w:p>
    <w:p w:rsidR="00A23298" w:rsidRDefault="00A23298" w:rsidP="008E115F">
      <w:pPr>
        <w:pStyle w:val="Akapitzlist"/>
        <w:numPr>
          <w:ilvl w:val="0"/>
          <w:numId w:val="22"/>
        </w:numPr>
        <w:autoSpaceDE w:val="0"/>
        <w:autoSpaceDN w:val="0"/>
        <w:adjustRightInd w:val="0"/>
        <w:spacing w:after="0" w:line="360" w:lineRule="auto"/>
        <w:jc w:val="both"/>
        <w:rPr>
          <w:rFonts w:cs="Arial"/>
          <w:color w:val="000000"/>
        </w:rPr>
      </w:pPr>
      <w:r>
        <w:rPr>
          <w:rFonts w:cs="Arial"/>
          <w:color w:val="000000"/>
        </w:rPr>
        <w:t xml:space="preserve"> </w:t>
      </w:r>
      <w:r w:rsidRPr="00D60C4F">
        <w:rPr>
          <w:rFonts w:cs="Arial"/>
          <w:color w:val="000000"/>
        </w:rPr>
        <w:t>Wystawa realizowana</w:t>
      </w:r>
      <w:r>
        <w:rPr>
          <w:rFonts w:cs="Arial"/>
          <w:color w:val="000000"/>
        </w:rPr>
        <w:t xml:space="preserve"> będzie</w:t>
      </w:r>
      <w:r w:rsidRPr="00D60C4F">
        <w:rPr>
          <w:rFonts w:cs="Arial"/>
          <w:color w:val="000000"/>
        </w:rPr>
        <w:t xml:space="preserve"> na podstawie zwycięskiej pracy konkursowej w przypadku udzielenia zamówienia z wolnej ręki</w:t>
      </w:r>
      <w:r>
        <w:rPr>
          <w:rFonts w:cs="Arial"/>
          <w:color w:val="000000"/>
        </w:rPr>
        <w:t>.</w:t>
      </w:r>
      <w:r w:rsidRPr="00D60C4F">
        <w:rPr>
          <w:rFonts w:cs="Arial"/>
          <w:color w:val="000000"/>
        </w:rPr>
        <w:t xml:space="preserve"> </w:t>
      </w:r>
      <w:r>
        <w:rPr>
          <w:rFonts w:cs="Arial"/>
          <w:color w:val="000000"/>
        </w:rPr>
        <w:t>Z</w:t>
      </w:r>
      <w:r w:rsidRPr="00D60C4F">
        <w:rPr>
          <w:rFonts w:cs="Arial"/>
          <w:color w:val="000000"/>
        </w:rPr>
        <w:t xml:space="preserve">wycięzcy konkursu nie mogą naruszać żadnych </w:t>
      </w:r>
      <w:proofErr w:type="gramStart"/>
      <w:r w:rsidRPr="00D60C4F">
        <w:rPr>
          <w:rFonts w:cs="Arial"/>
          <w:color w:val="000000"/>
        </w:rPr>
        <w:t>praw</w:t>
      </w:r>
      <w:proofErr w:type="gramEnd"/>
      <w:r w:rsidRPr="00D60C4F">
        <w:rPr>
          <w:rFonts w:cs="Arial"/>
          <w:color w:val="000000"/>
        </w:rPr>
        <w:t xml:space="preserve"> osób trzecich. Wszelkie roszczenia osób trzecich do utworów wykorzystywanych przy tworzeniu Wystawy będą obciążały Wykonawcę, nawet po przekazaniu przedmiotu zamówienia protokołem zdawczo- odbiorczym Zamawiającemu.</w:t>
      </w:r>
    </w:p>
    <w:p w:rsidR="00A23298" w:rsidRDefault="00A23298" w:rsidP="008E115F">
      <w:pPr>
        <w:pStyle w:val="Akapitzlist"/>
        <w:numPr>
          <w:ilvl w:val="0"/>
          <w:numId w:val="22"/>
        </w:numPr>
        <w:autoSpaceDE w:val="0"/>
        <w:autoSpaceDN w:val="0"/>
        <w:adjustRightInd w:val="0"/>
        <w:spacing w:after="0" w:line="360" w:lineRule="auto"/>
        <w:jc w:val="both"/>
        <w:rPr>
          <w:rFonts w:cs="Arial"/>
          <w:color w:val="000000"/>
        </w:rPr>
      </w:pPr>
      <w:r w:rsidRPr="00B51CCD">
        <w:rPr>
          <w:rFonts w:cs="Arial"/>
          <w:color w:val="000000"/>
        </w:rPr>
        <w:lastRenderedPageBreak/>
        <w:t xml:space="preserve">W przypadku wykorzystania eksponatów ze spisu obiektów do ewentualnego </w:t>
      </w:r>
      <w:r>
        <w:rPr>
          <w:rFonts w:cs="Arial"/>
          <w:color w:val="000000"/>
        </w:rPr>
        <w:t>wykorzystania</w:t>
      </w:r>
      <w:r w:rsidRPr="00B51CCD">
        <w:rPr>
          <w:rFonts w:cs="Arial"/>
          <w:color w:val="000000"/>
        </w:rPr>
        <w:t xml:space="preserve"> na </w:t>
      </w:r>
      <w:r>
        <w:rPr>
          <w:rFonts w:cs="Arial"/>
          <w:color w:val="000000"/>
        </w:rPr>
        <w:t>potrzeby wystawy (Załącznik nr 4</w:t>
      </w:r>
      <w:r w:rsidRPr="00B51CCD">
        <w:rPr>
          <w:rFonts w:cs="Arial"/>
          <w:color w:val="000000"/>
        </w:rPr>
        <w:t xml:space="preserve"> Spis eksponatów potencjalnie do wykorzystania na wystawie), Wykonawca zobowiązuje się do pokrycia kosztów ich</w:t>
      </w:r>
      <w:r>
        <w:rPr>
          <w:rFonts w:cs="Arial"/>
          <w:color w:val="000000"/>
        </w:rPr>
        <w:t xml:space="preserve"> ewentualnej renowacji, dostosowania</w:t>
      </w:r>
      <w:r w:rsidRPr="00B51CCD">
        <w:rPr>
          <w:rFonts w:cs="Arial"/>
          <w:color w:val="000000"/>
        </w:rPr>
        <w:t xml:space="preserve"> </w:t>
      </w:r>
      <w:r>
        <w:rPr>
          <w:rFonts w:cs="Arial"/>
          <w:color w:val="000000"/>
        </w:rPr>
        <w:t xml:space="preserve">do potrzeb ekspozycji </w:t>
      </w:r>
      <w:r w:rsidRPr="00B51CCD">
        <w:rPr>
          <w:rFonts w:cs="Arial"/>
          <w:color w:val="000000"/>
        </w:rPr>
        <w:t>lub ewentualnie do poniesienia kosztów ich reprodukcji bądź wykonania repliki.</w:t>
      </w:r>
    </w:p>
    <w:p w:rsidR="00A23298" w:rsidRDefault="00A23298" w:rsidP="008E115F">
      <w:pPr>
        <w:pStyle w:val="Akapitzlist"/>
        <w:numPr>
          <w:ilvl w:val="0"/>
          <w:numId w:val="22"/>
        </w:numPr>
        <w:autoSpaceDE w:val="0"/>
        <w:autoSpaceDN w:val="0"/>
        <w:adjustRightInd w:val="0"/>
        <w:spacing w:after="0" w:line="360" w:lineRule="auto"/>
        <w:jc w:val="both"/>
        <w:rPr>
          <w:rFonts w:cs="Arial"/>
          <w:color w:val="000000"/>
        </w:rPr>
      </w:pPr>
      <w:r>
        <w:rPr>
          <w:rFonts w:cs="Tahoma"/>
          <w:sz w:val="24"/>
          <w:szCs w:val="24"/>
          <w:lang w:eastAsia="ar-SA"/>
        </w:rPr>
        <w:t xml:space="preserve"> </w:t>
      </w:r>
      <w:r w:rsidRPr="00D60C4F">
        <w:rPr>
          <w:rFonts w:cs="Arial"/>
          <w:color w:val="000000"/>
        </w:rPr>
        <w:t xml:space="preserve">Wymagane jest sporządzenie projektu technicznego (wykonawczego) wystawy, </w:t>
      </w:r>
      <w:r w:rsidR="003A09C6" w:rsidRPr="00D60C4F">
        <w:rPr>
          <w:rFonts w:cs="Arial"/>
          <w:color w:val="000000"/>
        </w:rPr>
        <w:t>który stanowić</w:t>
      </w:r>
      <w:r w:rsidRPr="00D60C4F">
        <w:rPr>
          <w:rFonts w:cs="Arial"/>
          <w:color w:val="000000"/>
        </w:rPr>
        <w:t xml:space="preserve"> będzie podstawę do realizacji wystawy.</w:t>
      </w:r>
      <w:r>
        <w:rPr>
          <w:rFonts w:cs="Arial"/>
          <w:color w:val="000000"/>
        </w:rPr>
        <w:t xml:space="preserve"> </w:t>
      </w:r>
      <w:r w:rsidRPr="00D60C4F">
        <w:rPr>
          <w:rFonts w:cs="Arial"/>
          <w:color w:val="000000"/>
        </w:rPr>
        <w:t>Projekt techniczny wykonany zostanie w oparciu o wybraną pracę konkursow</w:t>
      </w:r>
      <w:r>
        <w:rPr>
          <w:rFonts w:cs="Arial"/>
          <w:color w:val="000000"/>
        </w:rPr>
        <w:t>ą</w:t>
      </w:r>
      <w:r w:rsidRPr="00D60C4F">
        <w:rPr>
          <w:rFonts w:cs="Arial"/>
          <w:color w:val="000000"/>
        </w:rPr>
        <w:t xml:space="preserve"> i koniecznym będzie, aby zachował przyjęty tam </w:t>
      </w:r>
      <w:r w:rsidR="003A09C6" w:rsidRPr="00D60C4F">
        <w:rPr>
          <w:rFonts w:cs="Arial"/>
          <w:color w:val="000000"/>
        </w:rPr>
        <w:t>styl i</w:t>
      </w:r>
      <w:r w:rsidRPr="00D60C4F">
        <w:rPr>
          <w:rFonts w:cs="Arial"/>
          <w:color w:val="000000"/>
        </w:rPr>
        <w:t xml:space="preserve"> zaproponowane rozwiązania, przy czym</w:t>
      </w:r>
      <w:r>
        <w:rPr>
          <w:rFonts w:cs="Arial"/>
          <w:color w:val="000000"/>
        </w:rPr>
        <w:t xml:space="preserve"> </w:t>
      </w:r>
      <w:r w:rsidRPr="00D60C4F">
        <w:rPr>
          <w:rFonts w:cs="Arial"/>
          <w:color w:val="000000"/>
        </w:rPr>
        <w:t xml:space="preserve">dopuszczalne są zmiany i modyfikacje </w:t>
      </w:r>
      <w:proofErr w:type="gramStart"/>
      <w:r w:rsidRPr="00D60C4F">
        <w:rPr>
          <w:rFonts w:cs="Arial"/>
          <w:color w:val="000000"/>
        </w:rPr>
        <w:t>nie wpływające</w:t>
      </w:r>
      <w:proofErr w:type="gramEnd"/>
      <w:r w:rsidRPr="00D60C4F">
        <w:rPr>
          <w:rFonts w:cs="Arial"/>
          <w:color w:val="000000"/>
        </w:rPr>
        <w:t xml:space="preserve"> na </w:t>
      </w:r>
      <w:r w:rsidR="003A09C6" w:rsidRPr="00D60C4F">
        <w:rPr>
          <w:rFonts w:cs="Arial"/>
          <w:color w:val="000000"/>
        </w:rPr>
        <w:t>ogólny styl</w:t>
      </w:r>
      <w:r w:rsidRPr="00D60C4F">
        <w:rPr>
          <w:rFonts w:cs="Arial"/>
          <w:color w:val="000000"/>
        </w:rPr>
        <w:t xml:space="preserve"> i przyjęty sposób narracji, w tym przede wszystkim zmiany i modyfikacje podyktowane koniecznością dostosowania kosztów wykonania wystawy do założonego</w:t>
      </w:r>
      <w:r>
        <w:rPr>
          <w:rFonts w:cs="Arial"/>
          <w:color w:val="000000"/>
        </w:rPr>
        <w:t xml:space="preserve"> </w:t>
      </w:r>
      <w:r w:rsidRPr="00D60C4F">
        <w:rPr>
          <w:rFonts w:cs="Arial"/>
          <w:color w:val="000000"/>
        </w:rPr>
        <w:t>budżetu.</w:t>
      </w:r>
      <w:r>
        <w:rPr>
          <w:rFonts w:cs="Arial"/>
          <w:color w:val="000000"/>
        </w:rPr>
        <w:t xml:space="preserve"> </w:t>
      </w:r>
      <w:r w:rsidRPr="00CE035E">
        <w:rPr>
          <w:rFonts w:cs="Arial"/>
          <w:color w:val="000000"/>
        </w:rPr>
        <w:t xml:space="preserve">Projekt techniczny będzie realizowany w uzgodnieniu z Zamawiającym oraz będzie wymagał jego akceptacji przed rozpoczęciem realizacji - przejście do fazy wykonawczej będzie możliwe tylko </w:t>
      </w:r>
      <w:r>
        <w:rPr>
          <w:rFonts w:cs="Arial"/>
          <w:color w:val="000000"/>
        </w:rPr>
        <w:t xml:space="preserve">i </w:t>
      </w:r>
      <w:r w:rsidRPr="00CE035E">
        <w:rPr>
          <w:rFonts w:cs="Arial"/>
          <w:color w:val="000000"/>
        </w:rPr>
        <w:t>wyłącznie po zaakceptowaniu projektu technicznego (wykonawczego) przez Zamawiającego. Przed rozpoczęciem prac wymagan</w:t>
      </w:r>
      <w:r>
        <w:rPr>
          <w:rFonts w:cs="Arial"/>
          <w:color w:val="000000"/>
        </w:rPr>
        <w:t>e</w:t>
      </w:r>
      <w:r w:rsidRPr="00CE035E">
        <w:rPr>
          <w:rFonts w:cs="Arial"/>
          <w:color w:val="000000"/>
        </w:rPr>
        <w:t xml:space="preserve"> jest uzyskanie akceptacji przedłożonego projektu przez Zamawiającego. Wykonawca przedłoży projekt Zamawiającemu, który dokona jego akceptacji bez uwag lub wniesie uwagi. Zaakceptowanie projektu oznacza przejście do fazy wykonawczej. W przypadku wniesienia uwag, Wykonawca będzie zobowiązany do ich uwzględnienia i przedłożenia projektu skorygowanego zgodnie z przedłożonymi uwagami w celu uzyskania akceptacji. Skorygowany projekt będzie podlegał sprawdzeniu tylko</w:t>
      </w:r>
      <w:r>
        <w:rPr>
          <w:rFonts w:cs="Arial"/>
          <w:color w:val="000000"/>
        </w:rPr>
        <w:t xml:space="preserve"> </w:t>
      </w:r>
      <w:r w:rsidRPr="00CE035E">
        <w:rPr>
          <w:rFonts w:cs="Arial"/>
          <w:color w:val="000000"/>
        </w:rPr>
        <w:t>i wyłącznie pod k</w:t>
      </w:r>
      <w:r>
        <w:rPr>
          <w:rFonts w:cs="Arial"/>
          <w:color w:val="000000"/>
        </w:rPr>
        <w:t>ą</w:t>
      </w:r>
      <w:r w:rsidRPr="00CE035E">
        <w:rPr>
          <w:rFonts w:cs="Arial"/>
          <w:color w:val="000000"/>
        </w:rPr>
        <w:t>tem wprowadzenia zgłoszonych uwag, a w przypadku braku ich wprowadzenia lub wprowadzenia ich na niedostatecznym poziomie</w:t>
      </w:r>
      <w:r>
        <w:rPr>
          <w:rFonts w:cs="Arial"/>
          <w:color w:val="000000"/>
        </w:rPr>
        <w:t>,</w:t>
      </w:r>
      <w:r w:rsidRPr="00CE035E">
        <w:rPr>
          <w:rFonts w:cs="Arial"/>
          <w:color w:val="000000"/>
        </w:rPr>
        <w:t xml:space="preserve"> Wykonawca będzie zobowiązany do ich wprowadzenia, jednakże wtedy braki w zakresie zgłoszonych uwag powodujące konieczność korekty dokumentacji przez Wykonawcę będą już </w:t>
      </w:r>
      <w:proofErr w:type="gramStart"/>
      <w:r w:rsidRPr="00CE035E">
        <w:rPr>
          <w:rFonts w:cs="Arial"/>
          <w:color w:val="000000"/>
        </w:rPr>
        <w:t>traktowane jako</w:t>
      </w:r>
      <w:proofErr w:type="gramEnd"/>
      <w:r w:rsidRPr="00CE035E">
        <w:rPr>
          <w:rFonts w:cs="Arial"/>
          <w:color w:val="000000"/>
        </w:rPr>
        <w:t xml:space="preserve"> opóźnienie w realizacji przedmiotu zamówienia z winy Wykonawcy.</w:t>
      </w:r>
      <w:r>
        <w:rPr>
          <w:rFonts w:cs="Arial"/>
          <w:color w:val="000000"/>
        </w:rPr>
        <w:t xml:space="preserve"> </w:t>
      </w:r>
      <w:r w:rsidRPr="00CE035E">
        <w:rPr>
          <w:rFonts w:cs="Arial"/>
          <w:color w:val="000000"/>
        </w:rPr>
        <w:t>Wykonawca będzie miał możliwość konsultacji wszelkich kwestii związanych z realizacją projektu z przedstawicielami Zamawiającego.</w:t>
      </w:r>
    </w:p>
    <w:p w:rsidR="00A23298" w:rsidRPr="00B41FD1" w:rsidRDefault="00A23298" w:rsidP="008E115F">
      <w:pPr>
        <w:pStyle w:val="Akapitzlist"/>
        <w:numPr>
          <w:ilvl w:val="0"/>
          <w:numId w:val="22"/>
        </w:numPr>
        <w:autoSpaceDE w:val="0"/>
        <w:autoSpaceDN w:val="0"/>
        <w:adjustRightInd w:val="0"/>
        <w:spacing w:after="0" w:line="360" w:lineRule="auto"/>
        <w:jc w:val="both"/>
        <w:rPr>
          <w:rFonts w:cs="Arial"/>
          <w:color w:val="FF0000"/>
        </w:rPr>
      </w:pPr>
      <w:r w:rsidRPr="009535D8">
        <w:t xml:space="preserve"> Przy opracowywaniu Dokumentacji, o której mowa w </w:t>
      </w:r>
      <w:proofErr w:type="spellStart"/>
      <w:r w:rsidRPr="009535D8">
        <w:t>ppkt</w:t>
      </w:r>
      <w:proofErr w:type="spellEnd"/>
      <w:r w:rsidRPr="009535D8">
        <w:t xml:space="preserve"> IV.6, Wykonawca winien uwzględnić istniejące uwarunkowania w zakresie instalacji elek</w:t>
      </w:r>
      <w:r w:rsidR="004146DF">
        <w:t xml:space="preserve">trycznych i teletechnicznych, </w:t>
      </w:r>
      <w:r w:rsidRPr="009535D8">
        <w:t>oświetlenia, powierzchni oraz rozwiązań komunikacyjnych zawartych w</w:t>
      </w:r>
      <w:r w:rsidR="00527CB9">
        <w:t xml:space="preserve"> Zestawieniu</w:t>
      </w:r>
      <w:r w:rsidR="00527CB9" w:rsidRPr="00B54394">
        <w:t xml:space="preserve"> pomieszczeń, powierzchni i instalacji przewidzianych pod wystawę</w:t>
      </w:r>
      <w:r w:rsidRPr="009535D8">
        <w:t xml:space="preserve"> (Załącznik nr 1 do R</w:t>
      </w:r>
      <w:r w:rsidR="00B41FD1">
        <w:t>egulaminu konkursu),</w:t>
      </w:r>
    </w:p>
    <w:p w:rsidR="00B41FD1" w:rsidRDefault="00A23298" w:rsidP="008E115F">
      <w:pPr>
        <w:pStyle w:val="Akapitzlist"/>
        <w:numPr>
          <w:ilvl w:val="0"/>
          <w:numId w:val="22"/>
        </w:numPr>
        <w:autoSpaceDE w:val="0"/>
        <w:autoSpaceDN w:val="0"/>
        <w:adjustRightInd w:val="0"/>
        <w:spacing w:after="0" w:line="360" w:lineRule="auto"/>
        <w:jc w:val="both"/>
      </w:pPr>
      <w:r w:rsidRPr="00B41FD1">
        <w:rPr>
          <w:color w:val="FF0000"/>
        </w:rPr>
        <w:t xml:space="preserve"> </w:t>
      </w:r>
      <w:r w:rsidRPr="00EE024C">
        <w:t>Możliwe są modyfikacje w zakresie instalacji elektrycznych</w:t>
      </w:r>
      <w:r w:rsidR="00B41FD1">
        <w:t xml:space="preserve"> </w:t>
      </w:r>
      <w:r w:rsidRPr="00EE024C">
        <w:t xml:space="preserve">polegające na ich przesunięciu, likwidacji lub rozbudowie w zakresie </w:t>
      </w:r>
      <w:proofErr w:type="gramStart"/>
      <w:r w:rsidRPr="00EE024C">
        <w:t>nie powodującym</w:t>
      </w:r>
      <w:proofErr w:type="gramEnd"/>
      <w:r w:rsidRPr="00EE024C">
        <w:t xml:space="preserve"> zniszczenia istniejącej infrastruktury lub zakładające jej odtworzenie, możliwe do przeprowadzenia z punktu widzenia obowiązujących przepisów i nie prowadzące do zmian wymagających zmiany decyzji pozwolenie na budowę, pod warunkiem ich wcześniejszego uzgodnienia i akceptacji ze strony Zamawiającego </w:t>
      </w:r>
    </w:p>
    <w:p w:rsidR="00A23298" w:rsidRPr="00EE024C" w:rsidRDefault="00B41FD1" w:rsidP="008E115F">
      <w:pPr>
        <w:pStyle w:val="Akapitzlist"/>
        <w:numPr>
          <w:ilvl w:val="0"/>
          <w:numId w:val="22"/>
        </w:numPr>
        <w:autoSpaceDE w:val="0"/>
        <w:autoSpaceDN w:val="0"/>
        <w:adjustRightInd w:val="0"/>
        <w:spacing w:after="0" w:line="360" w:lineRule="auto"/>
        <w:jc w:val="both"/>
      </w:pPr>
      <w:r>
        <w:lastRenderedPageBreak/>
        <w:t xml:space="preserve"> </w:t>
      </w:r>
      <w:r w:rsidR="00A23298" w:rsidRPr="00B41FD1">
        <w:t>Modyfik</w:t>
      </w:r>
      <w:r w:rsidR="00A23298" w:rsidRPr="00EE024C">
        <w:t>acje</w:t>
      </w:r>
      <w:r w:rsidR="00A23298">
        <w:t>,</w:t>
      </w:r>
      <w:r w:rsidR="00A23298" w:rsidRPr="00EE024C">
        <w:t xml:space="preserve"> o których mowa w </w:t>
      </w:r>
      <w:proofErr w:type="spellStart"/>
      <w:r w:rsidR="00A23298" w:rsidRPr="00EE024C">
        <w:t>ppkt</w:t>
      </w:r>
      <w:proofErr w:type="spellEnd"/>
      <w:r w:rsidR="00A23298">
        <w:t>.</w:t>
      </w:r>
      <w:r w:rsidR="00A23298" w:rsidRPr="00EE024C">
        <w:t xml:space="preserve"> IV.8 </w:t>
      </w:r>
      <w:proofErr w:type="gramStart"/>
      <w:r w:rsidR="004146DF" w:rsidRPr="00EE024C">
        <w:t>wykona</w:t>
      </w:r>
      <w:proofErr w:type="gramEnd"/>
      <w:r w:rsidR="004146DF">
        <w:t xml:space="preserve"> Wykonawca</w:t>
      </w:r>
      <w:r w:rsidR="00A23298">
        <w:t xml:space="preserve"> </w:t>
      </w:r>
      <w:r w:rsidR="00B47D48">
        <w:t>Wystawy</w:t>
      </w:r>
      <w:r w:rsidR="00A23298" w:rsidRPr="00EE024C">
        <w:t xml:space="preserve">, po ich wcześniejszym uzgodnieniu i </w:t>
      </w:r>
      <w:r w:rsidR="00B47D48">
        <w:t>akceptacji z Zamawiającym</w:t>
      </w:r>
      <w:r w:rsidR="00A23298" w:rsidRPr="00EE024C">
        <w:t>.</w:t>
      </w:r>
    </w:p>
    <w:p w:rsidR="00A23298" w:rsidRPr="00EE024C" w:rsidRDefault="00A23298" w:rsidP="008E115F">
      <w:pPr>
        <w:pStyle w:val="Akapitzlist"/>
        <w:numPr>
          <w:ilvl w:val="0"/>
          <w:numId w:val="22"/>
        </w:numPr>
        <w:autoSpaceDE w:val="0"/>
        <w:autoSpaceDN w:val="0"/>
        <w:adjustRightInd w:val="0"/>
        <w:spacing w:after="0" w:line="360" w:lineRule="auto"/>
        <w:jc w:val="both"/>
      </w:pPr>
      <w:r w:rsidRPr="00EE024C">
        <w:t>Koszty modyfikacji, poniesie Wykonawca Wystawy.</w:t>
      </w:r>
    </w:p>
    <w:p w:rsidR="00B47D48" w:rsidRDefault="00A23298" w:rsidP="008E115F">
      <w:pPr>
        <w:pStyle w:val="Akapitzlist"/>
        <w:numPr>
          <w:ilvl w:val="0"/>
          <w:numId w:val="22"/>
        </w:numPr>
        <w:autoSpaceDE w:val="0"/>
        <w:autoSpaceDN w:val="0"/>
        <w:adjustRightInd w:val="0"/>
        <w:spacing w:after="0" w:line="360" w:lineRule="auto"/>
        <w:jc w:val="both"/>
      </w:pPr>
      <w:r w:rsidRPr="00EE024C">
        <w:t>Na wystawie możliw</w:t>
      </w:r>
      <w:r>
        <w:t>e</w:t>
      </w:r>
      <w:r w:rsidRPr="00EE024C">
        <w:t xml:space="preserve"> będzie wykorzystanie eksponatów będących w posiadaniu </w:t>
      </w:r>
      <w:r w:rsidR="00B47D48">
        <w:t>Organizatora</w:t>
      </w:r>
      <w:r w:rsidRPr="00EE024C">
        <w:t xml:space="preserve">, których spis i krótki opis zawiera Załącznik nr 4 do Regulaminu konkursu: Spis eksponatów potencjalnie do </w:t>
      </w:r>
      <w:proofErr w:type="gramStart"/>
      <w:r w:rsidRPr="00EE024C">
        <w:t>wykorzystania  na</w:t>
      </w:r>
      <w:proofErr w:type="gramEnd"/>
      <w:r w:rsidRPr="00EE024C">
        <w:t xml:space="preserve"> wystawie </w:t>
      </w:r>
      <w:r w:rsidR="00B47D48">
        <w:t>.</w:t>
      </w:r>
    </w:p>
    <w:p w:rsidR="00A23298" w:rsidRPr="00CE035E" w:rsidRDefault="00A23298" w:rsidP="008E115F">
      <w:pPr>
        <w:pStyle w:val="Akapitzlist"/>
        <w:numPr>
          <w:ilvl w:val="0"/>
          <w:numId w:val="22"/>
        </w:numPr>
        <w:autoSpaceDE w:val="0"/>
        <w:autoSpaceDN w:val="0"/>
        <w:adjustRightInd w:val="0"/>
        <w:spacing w:after="0" w:line="360" w:lineRule="auto"/>
        <w:jc w:val="both"/>
        <w:rPr>
          <w:rFonts w:cs="Arial"/>
          <w:color w:val="000000"/>
        </w:rPr>
      </w:pPr>
      <w:r w:rsidRPr="00CE035E">
        <w:rPr>
          <w:rFonts w:cs="Arial"/>
          <w:color w:val="000000"/>
        </w:rPr>
        <w:t>Główne elementy projektu technicznego - szczegółowego zaprojektowania przestrzeni wystawy stałej:</w:t>
      </w:r>
    </w:p>
    <w:p w:rsidR="00A23298" w:rsidRPr="002E2288" w:rsidRDefault="00A23298" w:rsidP="008E115F">
      <w:pPr>
        <w:numPr>
          <w:ilvl w:val="0"/>
          <w:numId w:val="1"/>
        </w:numPr>
        <w:tabs>
          <w:tab w:val="clear" w:pos="720"/>
          <w:tab w:val="num" w:pos="0"/>
        </w:tabs>
        <w:suppressAutoHyphens/>
        <w:spacing w:after="0" w:line="360" w:lineRule="auto"/>
        <w:ind w:left="431" w:hanging="431"/>
        <w:jc w:val="both"/>
        <w:rPr>
          <w:rFonts w:cs="Arial"/>
          <w:color w:val="000000"/>
        </w:rPr>
      </w:pPr>
      <w:r w:rsidRPr="002E0952">
        <w:rPr>
          <w:rFonts w:cs="Arial"/>
          <w:color w:val="000000"/>
        </w:rPr>
        <w:t>część opisowa projektu zawierająca co najmniej opis systemu wystawienniczego wraz opracowaniem treści merytorycznych dla poszczególnych elementów oraz miejsc ekspozycji,</w:t>
      </w:r>
      <w:r>
        <w:rPr>
          <w:rFonts w:cs="Arial"/>
          <w:color w:val="000000"/>
        </w:rPr>
        <w:t xml:space="preserve"> </w:t>
      </w:r>
      <w:r>
        <w:t>kompozycji eksponatów tradycyjnych, obiektó</w:t>
      </w:r>
      <w:r w:rsidR="00B47D48">
        <w:t>w rzeczywistych oraz stanowisk</w:t>
      </w:r>
      <w:r>
        <w:rPr>
          <w:rFonts w:cs="Arial"/>
          <w:color w:val="000000"/>
        </w:rPr>
        <w:t xml:space="preserve">, </w:t>
      </w:r>
      <w:r w:rsidRPr="002E2288">
        <w:rPr>
          <w:rFonts w:cs="Arial"/>
          <w:color w:val="000000"/>
        </w:rPr>
        <w:t xml:space="preserve">zestawienie oświetlenia wraz z podaniem parametrów, wykaz multimediów wraz z </w:t>
      </w:r>
      <w:proofErr w:type="gramStart"/>
      <w:r w:rsidRPr="002E2288">
        <w:rPr>
          <w:rFonts w:cs="Arial"/>
          <w:color w:val="000000"/>
        </w:rPr>
        <w:t xml:space="preserve">ich  </w:t>
      </w:r>
      <w:r w:rsidRPr="00EE024C">
        <w:rPr>
          <w:rFonts w:cs="Arial"/>
        </w:rPr>
        <w:t>parametrami</w:t>
      </w:r>
      <w:proofErr w:type="gramEnd"/>
      <w:r w:rsidRPr="00EE024C">
        <w:rPr>
          <w:rFonts w:cs="Arial"/>
        </w:rPr>
        <w:t xml:space="preserve"> oraz op</w:t>
      </w:r>
      <w:r w:rsidR="00B47D48">
        <w:rPr>
          <w:rFonts w:cs="Arial"/>
        </w:rPr>
        <w:t>isem wykorzystania na wystawie</w:t>
      </w:r>
      <w:r w:rsidRPr="00EE024C">
        <w:rPr>
          <w:rFonts w:cs="Arial"/>
        </w:rPr>
        <w:t>, opisy charakteryzujące  materiały audiowizualne, plastyczne i graficzne,</w:t>
      </w:r>
    </w:p>
    <w:p w:rsidR="00A23298" w:rsidRPr="002E0952" w:rsidRDefault="00A23298" w:rsidP="008E115F">
      <w:pPr>
        <w:numPr>
          <w:ilvl w:val="0"/>
          <w:numId w:val="1"/>
        </w:numPr>
        <w:tabs>
          <w:tab w:val="clear" w:pos="720"/>
          <w:tab w:val="num" w:pos="0"/>
        </w:tabs>
        <w:suppressAutoHyphens/>
        <w:spacing w:after="0" w:line="360" w:lineRule="auto"/>
        <w:ind w:left="431" w:hanging="431"/>
        <w:jc w:val="both"/>
        <w:rPr>
          <w:rFonts w:cs="Arial"/>
          <w:color w:val="000000"/>
        </w:rPr>
      </w:pPr>
      <w:proofErr w:type="gramStart"/>
      <w:r w:rsidRPr="002E0952">
        <w:rPr>
          <w:rFonts w:cs="Arial"/>
          <w:color w:val="000000"/>
        </w:rPr>
        <w:t>specyfikacje</w:t>
      </w:r>
      <w:proofErr w:type="gramEnd"/>
      <w:r w:rsidRPr="002E0952">
        <w:rPr>
          <w:rFonts w:cs="Arial"/>
          <w:color w:val="000000"/>
        </w:rPr>
        <w:t xml:space="preserve"> techniczne, w tym wskazanie materiałów, urządzeń, elementów wykończeniowych oraz detali scenograficznych wraz z kolorystyką, specyfikacje osprzętu elektrycznego wraz z podaniem typu, rodzaju, parametrów, </w:t>
      </w:r>
      <w:r>
        <w:rPr>
          <w:rFonts w:cs="Arial"/>
          <w:color w:val="000000"/>
        </w:rPr>
        <w:t>liczby</w:t>
      </w:r>
      <w:r w:rsidRPr="002E0952">
        <w:rPr>
          <w:rFonts w:cs="Arial"/>
          <w:color w:val="000000"/>
        </w:rPr>
        <w:t xml:space="preserve">, specyfikacje opraw, źródeł światła, osprzętu itp. wraz z podaniem typu, rodzaju, parametrów, </w:t>
      </w:r>
      <w:r>
        <w:rPr>
          <w:rFonts w:cs="Arial"/>
          <w:color w:val="000000"/>
        </w:rPr>
        <w:t>liczby</w:t>
      </w:r>
      <w:r w:rsidRPr="002E0952">
        <w:rPr>
          <w:rFonts w:cs="Arial"/>
          <w:color w:val="000000"/>
        </w:rPr>
        <w:t xml:space="preserve">, specyfikacje urządzeń multimedialnych umożliwiających realizacje przewidzianych funkcji wraz z podaniem typu, rodzaju, parametrów, </w:t>
      </w:r>
      <w:r>
        <w:rPr>
          <w:rFonts w:cs="Arial"/>
          <w:color w:val="000000"/>
        </w:rPr>
        <w:t>liczby</w:t>
      </w:r>
      <w:r w:rsidRPr="002E0952">
        <w:rPr>
          <w:rFonts w:cs="Arial"/>
          <w:color w:val="000000"/>
        </w:rPr>
        <w:t>,</w:t>
      </w:r>
    </w:p>
    <w:p w:rsidR="00A23298" w:rsidRPr="002E0952" w:rsidRDefault="00A23298" w:rsidP="008E115F">
      <w:pPr>
        <w:numPr>
          <w:ilvl w:val="0"/>
          <w:numId w:val="1"/>
        </w:numPr>
        <w:tabs>
          <w:tab w:val="clear" w:pos="720"/>
          <w:tab w:val="num" w:pos="0"/>
        </w:tabs>
        <w:suppressAutoHyphens/>
        <w:spacing w:after="0" w:line="360" w:lineRule="auto"/>
        <w:ind w:left="431" w:hanging="431"/>
        <w:jc w:val="both"/>
        <w:rPr>
          <w:rFonts w:cs="Arial"/>
          <w:color w:val="000000"/>
        </w:rPr>
      </w:pPr>
      <w:proofErr w:type="gramStart"/>
      <w:r w:rsidRPr="002E0952">
        <w:rPr>
          <w:rFonts w:cs="Arial"/>
          <w:color w:val="000000"/>
        </w:rPr>
        <w:t>rzuty</w:t>
      </w:r>
      <w:proofErr w:type="gramEnd"/>
      <w:r w:rsidRPr="002E0952">
        <w:rPr>
          <w:rFonts w:cs="Arial"/>
          <w:color w:val="000000"/>
        </w:rPr>
        <w:t xml:space="preserve"> aranżacji poszczególnych </w:t>
      </w:r>
      <w:r w:rsidR="00B47D48">
        <w:rPr>
          <w:rFonts w:cs="Arial"/>
          <w:color w:val="000000"/>
        </w:rPr>
        <w:t>pomieszczeń</w:t>
      </w:r>
      <w:r w:rsidRPr="002E0952">
        <w:rPr>
          <w:rFonts w:cs="Arial"/>
          <w:color w:val="000000"/>
        </w:rPr>
        <w:t xml:space="preserve">, sal, stref wystawy - rysunki poszczególnych </w:t>
      </w:r>
      <w:r w:rsidR="00B47D48">
        <w:rPr>
          <w:rFonts w:cs="Arial"/>
          <w:color w:val="000000"/>
        </w:rPr>
        <w:t>pomieszczeń,</w:t>
      </w:r>
    </w:p>
    <w:p w:rsidR="00A23298" w:rsidRPr="00EE024C" w:rsidRDefault="00A23298" w:rsidP="008E115F">
      <w:pPr>
        <w:numPr>
          <w:ilvl w:val="0"/>
          <w:numId w:val="1"/>
        </w:numPr>
        <w:tabs>
          <w:tab w:val="clear" w:pos="720"/>
          <w:tab w:val="num" w:pos="0"/>
        </w:tabs>
        <w:suppressAutoHyphens/>
        <w:spacing w:after="0" w:line="360" w:lineRule="auto"/>
        <w:ind w:left="431" w:hanging="431"/>
        <w:jc w:val="both"/>
        <w:rPr>
          <w:rFonts w:cs="Arial"/>
        </w:rPr>
      </w:pPr>
      <w:proofErr w:type="gramStart"/>
      <w:r w:rsidRPr="002E0952">
        <w:rPr>
          <w:rFonts w:cs="Arial"/>
          <w:color w:val="000000"/>
        </w:rPr>
        <w:t>rzuty</w:t>
      </w:r>
      <w:proofErr w:type="gramEnd"/>
      <w:r w:rsidRPr="002E0952">
        <w:rPr>
          <w:rFonts w:cs="Arial"/>
          <w:color w:val="000000"/>
        </w:rPr>
        <w:t>, widoki, przekroje pomieszczeń wraz z rozmieszczeniem urządzeń multimedialnych,</w:t>
      </w:r>
      <w:r>
        <w:rPr>
          <w:rFonts w:cs="Arial"/>
          <w:color w:val="000000"/>
        </w:rPr>
        <w:t xml:space="preserve"> </w:t>
      </w:r>
      <w:r>
        <w:t xml:space="preserve">eksponatów tradycyjnych, obiektów </w:t>
      </w:r>
      <w:r w:rsidRPr="00EE024C">
        <w:t>rzeczywistych oraz stanowisk manualnych,</w:t>
      </w:r>
    </w:p>
    <w:p w:rsidR="00A23298" w:rsidRPr="00EE024C" w:rsidRDefault="00A23298" w:rsidP="008E115F">
      <w:pPr>
        <w:numPr>
          <w:ilvl w:val="0"/>
          <w:numId w:val="1"/>
        </w:numPr>
        <w:tabs>
          <w:tab w:val="clear" w:pos="720"/>
          <w:tab w:val="num" w:pos="0"/>
        </w:tabs>
        <w:suppressAutoHyphens/>
        <w:spacing w:after="0" w:line="360" w:lineRule="auto"/>
        <w:ind w:left="431" w:hanging="431"/>
        <w:jc w:val="both"/>
        <w:rPr>
          <w:rFonts w:cs="Arial"/>
        </w:rPr>
      </w:pPr>
      <w:r w:rsidRPr="00EE024C">
        <w:rPr>
          <w:rFonts w:cs="Arial"/>
        </w:rPr>
        <w:t>określenie dyspozycji oświetleniowych, elektroinstalacyjnych</w:t>
      </w:r>
      <w:r w:rsidR="00B47D48">
        <w:rPr>
          <w:rFonts w:cs="Arial"/>
        </w:rPr>
        <w:t xml:space="preserve"> </w:t>
      </w:r>
      <w:proofErr w:type="gramStart"/>
      <w:r w:rsidR="00B47D48">
        <w:rPr>
          <w:rFonts w:cs="Arial"/>
        </w:rPr>
        <w:t>i</w:t>
      </w:r>
      <w:r w:rsidRPr="00EE024C">
        <w:rPr>
          <w:rFonts w:cs="Arial"/>
        </w:rPr>
        <w:t xml:space="preserve">  teleinformatycznych</w:t>
      </w:r>
      <w:proofErr w:type="gramEnd"/>
      <w:r w:rsidRPr="00EE024C">
        <w:rPr>
          <w:rFonts w:cs="Arial"/>
        </w:rPr>
        <w:t>, w tym schematy: multimedial</w:t>
      </w:r>
      <w:r w:rsidR="00B47D48">
        <w:rPr>
          <w:rFonts w:cs="Arial"/>
        </w:rPr>
        <w:t xml:space="preserve">ny, elektryczny, oświetleniowy - </w:t>
      </w:r>
      <w:r w:rsidRPr="00EE024C">
        <w:rPr>
          <w:rFonts w:cs="Arial"/>
        </w:rPr>
        <w:t>rzuty z rozmieszczeniem elementów instalacji elektrycznej (wypustów, gniazd, łączników itp.), rzuty z rozmieszczeniem oświetlenia (w tym oświetlenia miejsc ekspozyc</w:t>
      </w:r>
      <w:r w:rsidR="00423B50">
        <w:rPr>
          <w:rFonts w:cs="Arial"/>
        </w:rPr>
        <w:t>ji, ewakuacyjnego, awaryjnego)</w:t>
      </w:r>
      <w:r w:rsidRPr="00EE024C">
        <w:rPr>
          <w:rFonts w:cs="Arial"/>
        </w:rPr>
        <w:t>,</w:t>
      </w:r>
    </w:p>
    <w:p w:rsidR="00A23298" w:rsidRPr="002E0952" w:rsidRDefault="00A23298" w:rsidP="008E115F">
      <w:pPr>
        <w:numPr>
          <w:ilvl w:val="0"/>
          <w:numId w:val="1"/>
        </w:numPr>
        <w:tabs>
          <w:tab w:val="clear" w:pos="720"/>
          <w:tab w:val="num" w:pos="0"/>
        </w:tabs>
        <w:suppressAutoHyphens/>
        <w:spacing w:after="0" w:line="360" w:lineRule="auto"/>
        <w:ind w:left="432" w:hanging="432"/>
        <w:jc w:val="both"/>
        <w:rPr>
          <w:rFonts w:cs="Arial"/>
          <w:color w:val="000000"/>
        </w:rPr>
      </w:pPr>
      <w:proofErr w:type="gramStart"/>
      <w:r w:rsidRPr="002E0952">
        <w:rPr>
          <w:rFonts w:cs="Arial"/>
          <w:color w:val="000000"/>
        </w:rPr>
        <w:t>opracowanie</w:t>
      </w:r>
      <w:proofErr w:type="gramEnd"/>
      <w:r w:rsidRPr="002E0952">
        <w:rPr>
          <w:rFonts w:cs="Arial"/>
          <w:color w:val="000000"/>
        </w:rPr>
        <w:t xml:space="preserve"> scenariuszy aplikacji multimedialnych, treści merytorycznych do aplikacji multimedialnych, określenie rodzaju, parametrów, długości itp. </w:t>
      </w:r>
      <w:proofErr w:type="spellStart"/>
      <w:r w:rsidRPr="002E0952">
        <w:rPr>
          <w:rFonts w:cs="Arial"/>
          <w:color w:val="000000"/>
        </w:rPr>
        <w:t>kontentu</w:t>
      </w:r>
      <w:proofErr w:type="spellEnd"/>
      <w:r w:rsidRPr="002E0952">
        <w:rPr>
          <w:rFonts w:cs="Arial"/>
          <w:color w:val="000000"/>
        </w:rPr>
        <w:t xml:space="preserve"> multimedialnego,</w:t>
      </w:r>
    </w:p>
    <w:p w:rsidR="00A23298" w:rsidRPr="002E0952" w:rsidRDefault="00A23298" w:rsidP="008E115F">
      <w:pPr>
        <w:numPr>
          <w:ilvl w:val="0"/>
          <w:numId w:val="1"/>
        </w:numPr>
        <w:tabs>
          <w:tab w:val="clear" w:pos="720"/>
          <w:tab w:val="num" w:pos="0"/>
        </w:tabs>
        <w:suppressAutoHyphens/>
        <w:spacing w:after="0" w:line="360" w:lineRule="auto"/>
        <w:ind w:left="432" w:hanging="432"/>
        <w:jc w:val="both"/>
        <w:rPr>
          <w:rFonts w:cs="Arial"/>
          <w:color w:val="000000"/>
        </w:rPr>
      </w:pPr>
      <w:proofErr w:type="gramStart"/>
      <w:r w:rsidRPr="002E0952">
        <w:rPr>
          <w:rFonts w:cs="Arial"/>
          <w:color w:val="000000"/>
        </w:rPr>
        <w:t>opracowanie</w:t>
      </w:r>
      <w:proofErr w:type="gramEnd"/>
      <w:r w:rsidRPr="002E0952">
        <w:rPr>
          <w:rFonts w:cs="Arial"/>
          <w:color w:val="000000"/>
        </w:rPr>
        <w:t xml:space="preserve"> grafiki wzorniczej - projekt graficzny plansz informacyjnych, grafiki wielkoformatowej, opracowanie systemu oznaczenia poszczególnych stref i pomieszczeń, projekt wzorniczy grafiki dekoracyjnej, system graficzny komunikacji, identyfikacji i informacji wizualnej,</w:t>
      </w:r>
    </w:p>
    <w:p w:rsidR="00A23298" w:rsidRPr="002E0952" w:rsidRDefault="00A23298" w:rsidP="008E115F">
      <w:pPr>
        <w:numPr>
          <w:ilvl w:val="0"/>
          <w:numId w:val="1"/>
        </w:numPr>
        <w:tabs>
          <w:tab w:val="clear" w:pos="720"/>
          <w:tab w:val="num" w:pos="0"/>
        </w:tabs>
        <w:suppressAutoHyphens/>
        <w:spacing w:after="0" w:line="360" w:lineRule="auto"/>
        <w:ind w:left="432" w:hanging="432"/>
        <w:jc w:val="both"/>
        <w:rPr>
          <w:rFonts w:cs="Arial"/>
          <w:color w:val="000000"/>
        </w:rPr>
      </w:pPr>
      <w:proofErr w:type="gramStart"/>
      <w:r w:rsidRPr="002E0952">
        <w:rPr>
          <w:rFonts w:cs="Arial"/>
          <w:color w:val="000000"/>
        </w:rPr>
        <w:lastRenderedPageBreak/>
        <w:t>opracowanie</w:t>
      </w:r>
      <w:proofErr w:type="gramEnd"/>
      <w:r w:rsidRPr="002E0952">
        <w:rPr>
          <w:rFonts w:cs="Arial"/>
          <w:color w:val="000000"/>
        </w:rPr>
        <w:t xml:space="preserve"> szablonu grafiki do aplikacji multimedialnych oraz prezentacji spójnego z projektem grafiki,</w:t>
      </w:r>
    </w:p>
    <w:p w:rsidR="00A23298" w:rsidRPr="00C55AE4" w:rsidRDefault="00A23298" w:rsidP="008E115F">
      <w:pPr>
        <w:numPr>
          <w:ilvl w:val="0"/>
          <w:numId w:val="1"/>
        </w:numPr>
        <w:tabs>
          <w:tab w:val="clear" w:pos="720"/>
          <w:tab w:val="num" w:pos="0"/>
        </w:tabs>
        <w:suppressAutoHyphens/>
        <w:spacing w:after="0" w:line="360" w:lineRule="auto"/>
        <w:ind w:left="432" w:hanging="432"/>
        <w:jc w:val="both"/>
        <w:rPr>
          <w:rFonts w:cs="Arial"/>
          <w:color w:val="000000"/>
        </w:rPr>
      </w:pPr>
      <w:proofErr w:type="gramStart"/>
      <w:r w:rsidRPr="002E0952">
        <w:rPr>
          <w:rFonts w:cs="Arial"/>
          <w:color w:val="000000"/>
        </w:rPr>
        <w:t>określenie</w:t>
      </w:r>
      <w:proofErr w:type="gramEnd"/>
      <w:r w:rsidRPr="002E0952">
        <w:rPr>
          <w:rFonts w:cs="Arial"/>
          <w:color w:val="000000"/>
        </w:rPr>
        <w:t xml:space="preserve"> typu, rodzaju, parametrów wybranej technologii, koloru, </w:t>
      </w:r>
      <w:r>
        <w:rPr>
          <w:rFonts w:cs="Arial"/>
          <w:color w:val="000000"/>
        </w:rPr>
        <w:t>liczby</w:t>
      </w:r>
      <w:r w:rsidRPr="002E0952">
        <w:rPr>
          <w:rFonts w:cs="Arial"/>
          <w:color w:val="000000"/>
        </w:rPr>
        <w:t>, użytych wykończeń, materiałów i druków wraz z zestawieniem powierzchni do użytych obiektów scenograficznych i ekspozycyjnych,</w:t>
      </w:r>
      <w:r>
        <w:rPr>
          <w:rFonts w:cs="Arial"/>
          <w:color w:val="000000"/>
        </w:rPr>
        <w:t xml:space="preserve"> </w:t>
      </w:r>
      <w:r>
        <w:t>eksponatów tradycyjnych, obiektów rzeczywistych oraz stanowisk manualnych</w:t>
      </w:r>
      <w:r w:rsidRPr="00C55AE4">
        <w:rPr>
          <w:rFonts w:cs="Arial"/>
          <w:color w:val="000000"/>
        </w:rPr>
        <w:t>, użytych elementów wyposażenia wnętrz wraz z zestawieniem tabelarycznym i wskazaniem ich lokalizacji,</w:t>
      </w:r>
    </w:p>
    <w:p w:rsidR="00A23298" w:rsidRPr="002E0952" w:rsidRDefault="00A23298" w:rsidP="008E115F">
      <w:pPr>
        <w:numPr>
          <w:ilvl w:val="0"/>
          <w:numId w:val="1"/>
        </w:numPr>
        <w:tabs>
          <w:tab w:val="clear" w:pos="720"/>
          <w:tab w:val="num" w:pos="0"/>
        </w:tabs>
        <w:suppressAutoHyphens/>
        <w:spacing w:after="0" w:line="360" w:lineRule="auto"/>
        <w:ind w:left="431" w:hanging="431"/>
        <w:jc w:val="both"/>
        <w:rPr>
          <w:rFonts w:cs="Arial"/>
          <w:color w:val="000000"/>
        </w:rPr>
      </w:pPr>
      <w:proofErr w:type="gramStart"/>
      <w:r w:rsidRPr="002E0952">
        <w:rPr>
          <w:rFonts w:cs="Arial"/>
          <w:color w:val="000000"/>
        </w:rPr>
        <w:t>widoki</w:t>
      </w:r>
      <w:proofErr w:type="gramEnd"/>
      <w:r w:rsidRPr="002E0952">
        <w:rPr>
          <w:rFonts w:cs="Arial"/>
          <w:color w:val="000000"/>
        </w:rPr>
        <w:t xml:space="preserve"> i rozwinięcia ścian z naniesionymi wszystkimi elementami wymagającymi trwałego montażu i podanym sposobem zamontowania wraz z podaniem wymiarów,</w:t>
      </w:r>
    </w:p>
    <w:p w:rsidR="00A23298" w:rsidRPr="002E0952" w:rsidRDefault="00A23298" w:rsidP="008E115F">
      <w:pPr>
        <w:numPr>
          <w:ilvl w:val="0"/>
          <w:numId w:val="1"/>
        </w:numPr>
        <w:tabs>
          <w:tab w:val="clear" w:pos="720"/>
          <w:tab w:val="num" w:pos="0"/>
        </w:tabs>
        <w:suppressAutoHyphens/>
        <w:spacing w:after="0" w:line="360" w:lineRule="auto"/>
        <w:ind w:left="431" w:hanging="431"/>
        <w:jc w:val="both"/>
        <w:rPr>
          <w:rFonts w:cs="Arial"/>
          <w:color w:val="000000"/>
        </w:rPr>
      </w:pPr>
      <w:proofErr w:type="gramStart"/>
      <w:r w:rsidRPr="002E0952">
        <w:rPr>
          <w:rFonts w:cs="Arial"/>
          <w:color w:val="000000"/>
        </w:rPr>
        <w:t>rysunki</w:t>
      </w:r>
      <w:proofErr w:type="gramEnd"/>
      <w:r w:rsidRPr="002E0952">
        <w:rPr>
          <w:rFonts w:cs="Arial"/>
          <w:color w:val="000000"/>
        </w:rPr>
        <w:t xml:space="preserve"> szczegółowe nietypowych elementów wyposażenia wnętrz, obiektów scenograficznych i ekspozycyjnych</w:t>
      </w:r>
      <w:r>
        <w:rPr>
          <w:rFonts w:cs="Arial"/>
          <w:color w:val="000000"/>
        </w:rPr>
        <w:t xml:space="preserve">, obiektów </w:t>
      </w:r>
      <w:r w:rsidRPr="002E0952">
        <w:rPr>
          <w:rFonts w:cs="Arial"/>
          <w:color w:val="000000"/>
        </w:rPr>
        <w:t>wraz z detalami, pełnym wymiarowaniem i opisem zastosowanych materiałów.</w:t>
      </w:r>
    </w:p>
    <w:p w:rsidR="00A23298" w:rsidRPr="002E0952" w:rsidRDefault="00A23298" w:rsidP="008E115F">
      <w:pPr>
        <w:pStyle w:val="Akapitzlist"/>
        <w:numPr>
          <w:ilvl w:val="0"/>
          <w:numId w:val="22"/>
        </w:numPr>
        <w:autoSpaceDE w:val="0"/>
        <w:autoSpaceDN w:val="0"/>
        <w:adjustRightInd w:val="0"/>
        <w:spacing w:after="0" w:line="360" w:lineRule="auto"/>
        <w:jc w:val="both"/>
        <w:rPr>
          <w:rFonts w:cs="Arial"/>
          <w:color w:val="000000"/>
        </w:rPr>
      </w:pPr>
      <w:r>
        <w:rPr>
          <w:rFonts w:cs="Arial"/>
          <w:color w:val="000000"/>
        </w:rPr>
        <w:t xml:space="preserve"> </w:t>
      </w:r>
      <w:r w:rsidRPr="002E0952">
        <w:rPr>
          <w:rFonts w:cs="Arial"/>
          <w:color w:val="000000"/>
        </w:rPr>
        <w:t>Pozostałe wymagania dotyczące dokumentacji - Dokumentacja wykonawcza zostanie wykonana w sposób uwzględniający:</w:t>
      </w:r>
    </w:p>
    <w:p w:rsidR="00A23298" w:rsidRPr="002E0952" w:rsidRDefault="00A23298" w:rsidP="00A23298">
      <w:pPr>
        <w:spacing w:after="0" w:line="360" w:lineRule="auto"/>
        <w:jc w:val="both"/>
        <w:rPr>
          <w:rFonts w:cs="Arial"/>
          <w:color w:val="000000"/>
        </w:rPr>
      </w:pPr>
      <w:r w:rsidRPr="002E0952">
        <w:rPr>
          <w:rFonts w:cs="Arial"/>
          <w:color w:val="000000"/>
        </w:rPr>
        <w:t>1) przeznaczenie pomieszczeń i funkcję,</w:t>
      </w:r>
    </w:p>
    <w:p w:rsidR="00423B50" w:rsidRDefault="00A23298" w:rsidP="00A23298">
      <w:pPr>
        <w:spacing w:after="0" w:line="360" w:lineRule="auto"/>
        <w:jc w:val="both"/>
        <w:rPr>
          <w:rFonts w:cs="Arial"/>
        </w:rPr>
      </w:pPr>
      <w:r w:rsidRPr="00EE024C">
        <w:rPr>
          <w:rFonts w:cs="Arial"/>
        </w:rPr>
        <w:t xml:space="preserve">2) potrzeby osób z niepełnosprawnością - Wystawa musi spełniać minimalne wymagania w zakresie zapewnienia </w:t>
      </w:r>
      <w:r w:rsidR="00423B50" w:rsidRPr="00EE024C">
        <w:rPr>
          <w:rFonts w:cs="Arial"/>
        </w:rPr>
        <w:t>dostępności osobom</w:t>
      </w:r>
      <w:r w:rsidRPr="00EE024C">
        <w:rPr>
          <w:rFonts w:cs="Arial"/>
        </w:rPr>
        <w:t xml:space="preserve"> ze szczególnymi potrzebami o których mowa w </w:t>
      </w:r>
      <w:r w:rsidR="00423B50">
        <w:t xml:space="preserve">Rekomendacjach w zakresie dostępności dla wnioskodawców i beneficjentów, programów </w:t>
      </w:r>
      <w:proofErr w:type="spellStart"/>
      <w:r w:rsidR="00423B50">
        <w:t>Interrreg</w:t>
      </w:r>
      <w:proofErr w:type="spellEnd"/>
      <w:r w:rsidR="00423B50">
        <w:t xml:space="preserve"> </w:t>
      </w:r>
      <w:r w:rsidR="00423B50" w:rsidRPr="00110048">
        <w:t>stanowiąc</w:t>
      </w:r>
      <w:r w:rsidR="00423B50">
        <w:t>ym</w:t>
      </w:r>
      <w:r w:rsidR="00423B50" w:rsidRPr="00110048">
        <w:t xml:space="preserve"> </w:t>
      </w:r>
      <w:r w:rsidR="00423B50" w:rsidRPr="0054299C">
        <w:t xml:space="preserve">Załącznik nr 7 do </w:t>
      </w:r>
      <w:r w:rsidR="00423B50" w:rsidRPr="00476A88">
        <w:t>P</w:t>
      </w:r>
      <w:r w:rsidR="00423B50">
        <w:t>odręcznika</w:t>
      </w:r>
      <w:r w:rsidR="00423B50" w:rsidRPr="00476A88">
        <w:t xml:space="preserve"> Programu </w:t>
      </w:r>
      <w:proofErr w:type="spellStart"/>
      <w:r w:rsidR="00423B50" w:rsidRPr="00476A88">
        <w:t>Interreg</w:t>
      </w:r>
      <w:proofErr w:type="spellEnd"/>
      <w:r w:rsidR="00423B50" w:rsidRPr="00476A88">
        <w:t xml:space="preserve"> </w:t>
      </w:r>
      <w:proofErr w:type="gramStart"/>
      <w:r w:rsidR="00423B50" w:rsidRPr="00476A88">
        <w:t>Polska -  Słowacja</w:t>
      </w:r>
      <w:proofErr w:type="gramEnd"/>
      <w:r w:rsidR="00423B50" w:rsidRPr="00476A88">
        <w:t xml:space="preserve"> 2021 – 2027</w:t>
      </w:r>
      <w:r w:rsidR="00423B50">
        <w:t>,</w:t>
      </w:r>
    </w:p>
    <w:p w:rsidR="00A23298" w:rsidRPr="002E0952" w:rsidRDefault="00A23298" w:rsidP="00A23298">
      <w:pPr>
        <w:spacing w:after="0" w:line="360" w:lineRule="auto"/>
        <w:jc w:val="both"/>
        <w:rPr>
          <w:rFonts w:cs="Arial"/>
          <w:color w:val="000000"/>
        </w:rPr>
      </w:pPr>
      <w:r w:rsidRPr="002E0952">
        <w:rPr>
          <w:rFonts w:cs="Arial"/>
          <w:color w:val="000000"/>
        </w:rPr>
        <w:t>3) realizację</w:t>
      </w:r>
      <w:r>
        <w:rPr>
          <w:rFonts w:cs="Arial"/>
          <w:color w:val="000000"/>
        </w:rPr>
        <w:t xml:space="preserve">, </w:t>
      </w:r>
      <w:r w:rsidRPr="002E0952">
        <w:rPr>
          <w:rFonts w:cs="Arial"/>
          <w:color w:val="000000"/>
        </w:rPr>
        <w:t xml:space="preserve">zgodnie z obowiązującymi przepisami w zakresie p. </w:t>
      </w:r>
      <w:proofErr w:type="spellStart"/>
      <w:r w:rsidRPr="002E0952">
        <w:rPr>
          <w:rFonts w:cs="Arial"/>
          <w:color w:val="000000"/>
        </w:rPr>
        <w:t>poż</w:t>
      </w:r>
      <w:proofErr w:type="spellEnd"/>
      <w:r w:rsidRPr="002E0952">
        <w:rPr>
          <w:rFonts w:cs="Arial"/>
          <w:color w:val="000000"/>
        </w:rPr>
        <w:t>., BHP, SANEPID oraz Rozporządzenia Ministra Infrastruktury</w:t>
      </w:r>
      <w:r>
        <w:rPr>
          <w:rFonts w:cs="Arial"/>
          <w:color w:val="000000"/>
        </w:rPr>
        <w:t xml:space="preserve"> z dnia 12 kwietnia 2022 roku</w:t>
      </w:r>
      <w:r w:rsidRPr="002E0952">
        <w:rPr>
          <w:rFonts w:cs="Arial"/>
          <w:color w:val="000000"/>
        </w:rPr>
        <w:t xml:space="preserve"> w sprawie warunków technicznych, jakim powinny odpowiadać budynki i ich usytuowanie,</w:t>
      </w:r>
    </w:p>
    <w:p w:rsidR="00A23298" w:rsidRPr="002E0952" w:rsidRDefault="00A23298" w:rsidP="00A23298">
      <w:pPr>
        <w:spacing w:after="0" w:line="360" w:lineRule="auto"/>
        <w:jc w:val="both"/>
        <w:rPr>
          <w:rFonts w:cs="Arial"/>
          <w:color w:val="000000"/>
        </w:rPr>
      </w:pPr>
      <w:r w:rsidRPr="002E0952">
        <w:rPr>
          <w:rFonts w:cs="Arial"/>
          <w:color w:val="000000"/>
        </w:rPr>
        <w:t>4) założenia koncepcyjne Zamawiającego,</w:t>
      </w:r>
    </w:p>
    <w:p w:rsidR="00A23298" w:rsidRPr="002E0952" w:rsidRDefault="00A23298" w:rsidP="00A23298">
      <w:pPr>
        <w:spacing w:after="0" w:line="360" w:lineRule="auto"/>
        <w:jc w:val="both"/>
        <w:rPr>
          <w:rFonts w:cs="Arial"/>
          <w:color w:val="000000"/>
        </w:rPr>
      </w:pPr>
      <w:r>
        <w:rPr>
          <w:rFonts w:cs="Arial"/>
          <w:color w:val="000000"/>
        </w:rPr>
        <w:t>5</w:t>
      </w:r>
      <w:r w:rsidRPr="002E0952">
        <w:rPr>
          <w:rFonts w:cs="Arial"/>
          <w:color w:val="000000"/>
        </w:rPr>
        <w:t>) nowoczesne metody i trendy w wystawiennictwie i architekturze wnętrz,</w:t>
      </w:r>
    </w:p>
    <w:p w:rsidR="00A23298" w:rsidRPr="002E0952" w:rsidRDefault="00A23298" w:rsidP="00A23298">
      <w:pPr>
        <w:spacing w:after="0" w:line="360" w:lineRule="auto"/>
        <w:jc w:val="both"/>
        <w:rPr>
          <w:rFonts w:cs="Arial"/>
          <w:color w:val="000000"/>
        </w:rPr>
      </w:pPr>
      <w:r>
        <w:rPr>
          <w:rFonts w:cs="Arial"/>
          <w:color w:val="000000"/>
        </w:rPr>
        <w:t>6</w:t>
      </w:r>
      <w:r w:rsidRPr="002E0952">
        <w:rPr>
          <w:rFonts w:cs="Arial"/>
          <w:color w:val="000000"/>
        </w:rPr>
        <w:t>) dominującą funkcję obiektu.</w:t>
      </w:r>
    </w:p>
    <w:p w:rsidR="00A23298" w:rsidRPr="002E0952" w:rsidRDefault="00A23298" w:rsidP="00A23298">
      <w:pPr>
        <w:spacing w:line="360" w:lineRule="auto"/>
        <w:jc w:val="both"/>
        <w:rPr>
          <w:rFonts w:cs="Arial"/>
          <w:color w:val="000000"/>
        </w:rPr>
      </w:pPr>
      <w:r w:rsidRPr="002E0952">
        <w:rPr>
          <w:rFonts w:cs="Arial"/>
          <w:color w:val="000000"/>
        </w:rPr>
        <w:t>Wszystkie użyte materiały wskazane w dokumentacji wykonawczej powinny spełniać wymagania dla wyrobów dopuszczonych do użytku w budynkach użyteczności publicznej, w szczególności w zakresie ochrony przeciwpożarowej i przepisów bhp, zgodnie z obowiązującym polskim Prawem Budowlanym i odpowiednimi normami.</w:t>
      </w:r>
    </w:p>
    <w:p w:rsidR="00A23298" w:rsidRPr="002E0952" w:rsidRDefault="00A23298" w:rsidP="00A23298">
      <w:pPr>
        <w:spacing w:line="360" w:lineRule="auto"/>
        <w:jc w:val="both"/>
        <w:rPr>
          <w:rFonts w:cs="Arial"/>
          <w:color w:val="000000"/>
        </w:rPr>
      </w:pPr>
      <w:r w:rsidRPr="002E0952">
        <w:rPr>
          <w:rFonts w:cs="Arial"/>
          <w:color w:val="000000"/>
        </w:rPr>
        <w:t xml:space="preserve">Wszystkie elementy stanowisk multimedialnych, </w:t>
      </w:r>
      <w:r>
        <w:t>ekspozycji eksponatów tradycyjnych, obiektów rzeczywistych oraz stanowisk manualnych</w:t>
      </w:r>
      <w:r>
        <w:rPr>
          <w:rFonts w:cs="Arial"/>
          <w:color w:val="000000"/>
        </w:rPr>
        <w:t xml:space="preserve">, </w:t>
      </w:r>
      <w:r w:rsidRPr="002E0952">
        <w:rPr>
          <w:rFonts w:cs="Arial"/>
          <w:color w:val="000000"/>
        </w:rPr>
        <w:t>mebli, wyposażenia i elementów scenograficznych</w:t>
      </w:r>
      <w:r>
        <w:rPr>
          <w:rFonts w:cs="Arial"/>
          <w:color w:val="000000"/>
        </w:rPr>
        <w:t xml:space="preserve"> </w:t>
      </w:r>
      <w:r w:rsidRPr="002E0952">
        <w:rPr>
          <w:rFonts w:cs="Arial"/>
          <w:color w:val="000000"/>
        </w:rPr>
        <w:t xml:space="preserve">muszą spełniać wymagania w zakresie bezpieczeństwa użytkowania oraz odpowiednich warunków higienicznych i zdrowotnych. Materiały i urządzenia zastosowane do ich wykonania muszą posiadać atesty higieniczne oraz spełniać wymogi dopuszczenia do obrotu i powszechnego stosowania tj. certyfikat na znak bezpieczeństwa, certyfikat zgodności, względnie deklarację zgodności lub aprobatę </w:t>
      </w:r>
      <w:r w:rsidRPr="002E0952">
        <w:rPr>
          <w:rFonts w:cs="Arial"/>
          <w:color w:val="000000"/>
        </w:rPr>
        <w:lastRenderedPageBreak/>
        <w:t>techniczną. Wyposażenie powinno spełniać normy UE dotyczące światła i oświetlenia oraz oświetlenia miejsca pracy.</w:t>
      </w:r>
    </w:p>
    <w:p w:rsidR="00A23298" w:rsidRPr="002E0952" w:rsidRDefault="00A23298" w:rsidP="00A23298">
      <w:pPr>
        <w:spacing w:line="360" w:lineRule="auto"/>
        <w:jc w:val="both"/>
        <w:rPr>
          <w:rFonts w:cs="Arial"/>
          <w:color w:val="000000"/>
        </w:rPr>
      </w:pPr>
      <w:r w:rsidRPr="002E0952">
        <w:rPr>
          <w:rFonts w:cs="Arial"/>
          <w:color w:val="000000"/>
        </w:rPr>
        <w:t>Wszystkie elementy powinny pracować bezawaryjnie przy założeniu intensywnej eksploatacji (</w:t>
      </w:r>
      <w:r>
        <w:rPr>
          <w:rFonts w:cs="Arial"/>
          <w:color w:val="000000"/>
        </w:rPr>
        <w:t>przynajmniej</w:t>
      </w:r>
      <w:r w:rsidR="00423B50">
        <w:rPr>
          <w:rFonts w:cs="Arial"/>
          <w:color w:val="000000"/>
        </w:rPr>
        <w:t xml:space="preserve"> 6</w:t>
      </w:r>
      <w:r w:rsidRPr="002E0952">
        <w:rPr>
          <w:rFonts w:cs="Arial"/>
          <w:color w:val="000000"/>
        </w:rPr>
        <w:t>h dziennie</w:t>
      </w:r>
      <w:r>
        <w:rPr>
          <w:rFonts w:cs="Arial"/>
          <w:color w:val="000000"/>
        </w:rPr>
        <w:t>,</w:t>
      </w:r>
      <w:r w:rsidR="00423B50">
        <w:rPr>
          <w:rFonts w:cs="Arial"/>
          <w:color w:val="000000"/>
        </w:rPr>
        <w:t xml:space="preserve"> 2</w:t>
      </w:r>
      <w:r w:rsidRPr="002E0952">
        <w:rPr>
          <w:rFonts w:cs="Arial"/>
          <w:color w:val="000000"/>
        </w:rPr>
        <w:t>65 dni w roku). Wymaga się, żeby produkty zaproponowane przez Wykonawcę mogły pozostać w normalnym użytkowaniu przez zwiedzających przez okres pięciu lat. Elementy wyposażenia powinny być łatwe w utrzymaniu czystości (m. in. zmywalne). Wymaga się, żeby bieżąca konserwacja pomieszczeń była możliwa do prowadzenia siłami własnymi Zamawiającego.</w:t>
      </w:r>
    </w:p>
    <w:p w:rsidR="00A23298" w:rsidRPr="008478D7" w:rsidRDefault="00A23298" w:rsidP="008E115F">
      <w:pPr>
        <w:pStyle w:val="Akapitzlist"/>
        <w:numPr>
          <w:ilvl w:val="0"/>
          <w:numId w:val="22"/>
        </w:numPr>
        <w:autoSpaceDE w:val="0"/>
        <w:autoSpaceDN w:val="0"/>
        <w:adjustRightInd w:val="0"/>
        <w:spacing w:after="0" w:line="360" w:lineRule="auto"/>
        <w:jc w:val="both"/>
        <w:rPr>
          <w:rFonts w:cs="Arial"/>
          <w:color w:val="000000"/>
        </w:rPr>
      </w:pPr>
      <w:r w:rsidRPr="008478D7">
        <w:rPr>
          <w:rFonts w:cs="Arial"/>
          <w:color w:val="000000"/>
        </w:rPr>
        <w:t>Nadzór autorski będzie polegał w szczególności na:</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t>nadzorze</w:t>
      </w:r>
      <w:proofErr w:type="gramEnd"/>
      <w:r w:rsidRPr="00D90B66">
        <w:rPr>
          <w:rFonts w:ascii="Calibri" w:hAnsi="Calibri" w:cs="Tahoma"/>
          <w:lang w:eastAsia="ar-SA"/>
        </w:rPr>
        <w:t xml:space="preserve"> merytorycznym nad opracowaniem projektu technicznego w zakresie zgodności z Pracą konkursową, </w:t>
      </w:r>
      <w:r>
        <w:rPr>
          <w:rFonts w:ascii="Calibri" w:hAnsi="Calibri" w:cs="Tahoma"/>
          <w:lang w:eastAsia="ar-SA"/>
        </w:rPr>
        <w:t>Scenariuszem</w:t>
      </w:r>
      <w:r w:rsidRPr="00D90B66">
        <w:rPr>
          <w:rFonts w:ascii="Calibri" w:hAnsi="Calibri" w:cs="Tahoma"/>
          <w:lang w:eastAsia="ar-SA"/>
        </w:rPr>
        <w:t xml:space="preserve"> wystawy stałej oraz pozostałych załącznikó</w:t>
      </w:r>
      <w:r w:rsidR="00423B50">
        <w:rPr>
          <w:rFonts w:ascii="Calibri" w:hAnsi="Calibri" w:cs="Tahoma"/>
          <w:lang w:eastAsia="ar-SA"/>
        </w:rPr>
        <w:t xml:space="preserve">w do Regulaminu konkursu, </w:t>
      </w:r>
      <w:r w:rsidRPr="00D90B66">
        <w:rPr>
          <w:rFonts w:ascii="Calibri" w:hAnsi="Calibri" w:cs="Tahoma"/>
          <w:lang w:eastAsia="ar-SA"/>
        </w:rPr>
        <w:t>prawidłowości przekazu, stylu i narracji,</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t>nadzorze</w:t>
      </w:r>
      <w:proofErr w:type="gramEnd"/>
      <w:r w:rsidRPr="00D90B66">
        <w:rPr>
          <w:rFonts w:ascii="Calibri" w:hAnsi="Calibri" w:cs="Tahoma"/>
          <w:lang w:eastAsia="ar-SA"/>
        </w:rPr>
        <w:t xml:space="preserve"> artystycznym na</w:t>
      </w:r>
      <w:r>
        <w:rPr>
          <w:rFonts w:ascii="Calibri" w:hAnsi="Calibri" w:cs="Tahoma"/>
          <w:lang w:eastAsia="ar-SA"/>
        </w:rPr>
        <w:t>d</w:t>
      </w:r>
      <w:r w:rsidRPr="00D90B66">
        <w:rPr>
          <w:rFonts w:ascii="Calibri" w:hAnsi="Calibri" w:cs="Tahoma"/>
          <w:lang w:eastAsia="ar-SA"/>
        </w:rPr>
        <w:t xml:space="preserve"> opracowaniem projektu technicznego w zakresie zgodności z Pracą konkursową, </w:t>
      </w:r>
      <w:r>
        <w:rPr>
          <w:rFonts w:ascii="Calibri" w:hAnsi="Calibri" w:cs="Tahoma"/>
          <w:lang w:eastAsia="ar-SA"/>
        </w:rPr>
        <w:t>Scenariuszem wystawy</w:t>
      </w:r>
      <w:r w:rsidRPr="00D90B66">
        <w:rPr>
          <w:rFonts w:ascii="Calibri" w:hAnsi="Calibri" w:cs="Tahoma"/>
          <w:lang w:eastAsia="ar-SA"/>
        </w:rPr>
        <w:t xml:space="preserve"> stałej oraz pozostałych załączników do Regulaminu konkursu, w tym nadzór nad przejrzystością przekazu,</w:t>
      </w:r>
    </w:p>
    <w:p w:rsidR="00A23298"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t>nadzorze</w:t>
      </w:r>
      <w:proofErr w:type="gramEnd"/>
      <w:r w:rsidRPr="00D90B66">
        <w:rPr>
          <w:rFonts w:ascii="Calibri" w:hAnsi="Calibri" w:cs="Tahoma"/>
          <w:lang w:eastAsia="ar-SA"/>
        </w:rPr>
        <w:t xml:space="preserve"> nad zgodnością wykonawstwa z dokumentacją projektową w zakresie rozwiązań użytkowych, technicznych, technologicznych, materiałowych i doboru urządzeń,</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Pr>
          <w:rFonts w:ascii="Calibri" w:hAnsi="Calibri" w:cs="Tahoma"/>
          <w:lang w:eastAsia="ar-SA"/>
        </w:rPr>
        <w:t>nadzorze</w:t>
      </w:r>
      <w:proofErr w:type="gramEnd"/>
      <w:r>
        <w:rPr>
          <w:rFonts w:ascii="Calibri" w:hAnsi="Calibri" w:cs="Tahoma"/>
          <w:lang w:eastAsia="ar-SA"/>
        </w:rPr>
        <w:t xml:space="preserve"> nad realizacją kwerend oraz katalogowaniem i inwentaryzacją zbiorów, wykorzystywanych przy tworzeniu wystawy,</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t>wyjaśnianiu</w:t>
      </w:r>
      <w:proofErr w:type="gramEnd"/>
      <w:r w:rsidRPr="00D90B66">
        <w:rPr>
          <w:rFonts w:ascii="Calibri" w:hAnsi="Calibri" w:cs="Tahoma"/>
          <w:lang w:eastAsia="ar-SA"/>
        </w:rPr>
        <w:t xml:space="preserve"> wątpliwości </w:t>
      </w:r>
      <w:r>
        <w:rPr>
          <w:rFonts w:ascii="Calibri" w:hAnsi="Calibri" w:cs="Tahoma"/>
          <w:lang w:eastAsia="ar-SA"/>
        </w:rPr>
        <w:t>Z</w:t>
      </w:r>
      <w:r w:rsidRPr="00D90B66">
        <w:rPr>
          <w:rFonts w:ascii="Calibri" w:hAnsi="Calibri" w:cs="Tahoma"/>
          <w:lang w:eastAsia="ar-SA"/>
        </w:rPr>
        <w:t>amawiającego powstałych w toku realizacji poprzez dodatkowe informacje i opracowania, w tym: rysunki robocze, uszczegółowiania rysunków wykonawczych, nanoszenia poprawek lub uzupełnień na dokumentację projektową,</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t>uzgadnianiu</w:t>
      </w:r>
      <w:proofErr w:type="gramEnd"/>
      <w:r w:rsidRPr="00D90B66">
        <w:rPr>
          <w:rFonts w:ascii="Calibri" w:hAnsi="Calibri" w:cs="Tahoma"/>
          <w:lang w:eastAsia="ar-SA"/>
        </w:rPr>
        <w:t xml:space="preserve"> możliwości wprowadzenia rozwiązań zamiennych w stosunku do przewidzianych w dokumentacji projektowej w zakresie</w:t>
      </w:r>
      <w:r>
        <w:rPr>
          <w:rFonts w:ascii="Calibri" w:hAnsi="Calibri" w:cs="Tahoma"/>
          <w:lang w:eastAsia="ar-SA"/>
        </w:rPr>
        <w:t xml:space="preserve"> rozwiązań merytorycznych i artystycznych,</w:t>
      </w:r>
      <w:r w:rsidRPr="00D90B66">
        <w:rPr>
          <w:rFonts w:ascii="Calibri" w:hAnsi="Calibri" w:cs="Tahoma"/>
          <w:lang w:eastAsia="ar-SA"/>
        </w:rPr>
        <w:t xml:space="preserve"> materiałów i konstrukcji, rozwiązań technicznych, technologicznych i użytkowych,</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t>opiniowaniu</w:t>
      </w:r>
      <w:proofErr w:type="gramEnd"/>
      <w:r w:rsidRPr="00D90B66">
        <w:rPr>
          <w:rFonts w:ascii="Calibri" w:hAnsi="Calibri" w:cs="Tahoma"/>
          <w:lang w:eastAsia="ar-SA"/>
        </w:rPr>
        <w:t xml:space="preserve"> przedstawionych propozycji rozwiązań zamiennych lub ich przedstawianie w przypadku niemożności zastosowania rozwiązań występujących w dokumentacji projektowej lub gdy ich zastosowanie jest nieekonomiczne lub nieefektywne w świetle aktualnej wiedzy technicznej i </w:t>
      </w:r>
      <w:r>
        <w:rPr>
          <w:rFonts w:ascii="Calibri" w:hAnsi="Calibri" w:cs="Tahoma"/>
          <w:lang w:eastAsia="ar-SA"/>
        </w:rPr>
        <w:t>planowanego do uzyskania efektu</w:t>
      </w:r>
      <w:r w:rsidRPr="00D90B66">
        <w:rPr>
          <w:rFonts w:ascii="Calibri" w:hAnsi="Calibri" w:cs="Tahoma"/>
          <w:lang w:eastAsia="ar-SA"/>
        </w:rPr>
        <w:t>, a koszt zastosowania nowych nie zwiększy kosztów zadania z zastrzeżeniem, że każde z rozwiązań musi być zaakceptowane przez inwestora,</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t>udziale</w:t>
      </w:r>
      <w:proofErr w:type="gramEnd"/>
      <w:r w:rsidRPr="00D90B66">
        <w:rPr>
          <w:rFonts w:ascii="Calibri" w:hAnsi="Calibri" w:cs="Tahoma"/>
          <w:lang w:eastAsia="ar-SA"/>
        </w:rPr>
        <w:t xml:space="preserve"> w spotkaniach, naradach związanych z realizacją przedmiotu zamówienia</w:t>
      </w:r>
      <w:r>
        <w:rPr>
          <w:rFonts w:ascii="Calibri" w:hAnsi="Calibri" w:cs="Tahoma"/>
          <w:lang w:eastAsia="ar-SA"/>
        </w:rPr>
        <w:t>,</w:t>
      </w:r>
      <w:r w:rsidRPr="00D90B66">
        <w:rPr>
          <w:rFonts w:ascii="Calibri" w:hAnsi="Calibri" w:cs="Tahoma"/>
          <w:lang w:eastAsia="ar-SA"/>
        </w:rPr>
        <w:t xml:space="preserve"> w terminach ustalonych przez strony,</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lastRenderedPageBreak/>
        <w:t>dokonywaniu</w:t>
      </w:r>
      <w:proofErr w:type="gramEnd"/>
      <w:r w:rsidRPr="00D90B66">
        <w:rPr>
          <w:rFonts w:ascii="Calibri" w:hAnsi="Calibri" w:cs="Tahoma"/>
          <w:lang w:eastAsia="ar-SA"/>
        </w:rPr>
        <w:t xml:space="preserve"> uzasadnionych zmian rozwiązań projektowych w przypadku ich kolizji z</w:t>
      </w:r>
      <w:r w:rsidR="00423B50">
        <w:rPr>
          <w:rFonts w:ascii="Calibri" w:hAnsi="Calibri" w:cs="Tahoma"/>
          <w:lang w:eastAsia="ar-SA"/>
        </w:rPr>
        <w:t>e stanem zastanym</w:t>
      </w:r>
      <w:r w:rsidRPr="00D90B66">
        <w:rPr>
          <w:rFonts w:ascii="Calibri" w:hAnsi="Calibri" w:cs="Tahoma"/>
          <w:lang w:eastAsia="ar-SA"/>
        </w:rPr>
        <w:t>, również poprzez dodatkowe opracowania, w tym: rysunki robocze, uszczegółowiania rysunków wykonawczych, nanoszenia poprawek lub uzupełnień na dokumentację projektową,</w:t>
      </w:r>
    </w:p>
    <w:p w:rsidR="00A23298" w:rsidRPr="00D90B66" w:rsidRDefault="00A23298" w:rsidP="008E115F">
      <w:pPr>
        <w:pStyle w:val="Akapitzlist"/>
        <w:numPr>
          <w:ilvl w:val="0"/>
          <w:numId w:val="23"/>
        </w:numPr>
        <w:tabs>
          <w:tab w:val="left" w:pos="0"/>
          <w:tab w:val="left" w:pos="360"/>
        </w:tabs>
        <w:suppressAutoHyphens/>
        <w:spacing w:after="0" w:line="360" w:lineRule="auto"/>
        <w:ind w:right="-6"/>
        <w:contextualSpacing w:val="0"/>
        <w:jc w:val="both"/>
        <w:rPr>
          <w:rFonts w:ascii="Calibri" w:hAnsi="Calibri" w:cs="Tahoma"/>
          <w:lang w:eastAsia="ar-SA"/>
        </w:rPr>
      </w:pPr>
      <w:proofErr w:type="gramStart"/>
      <w:r w:rsidRPr="00D90B66">
        <w:rPr>
          <w:rFonts w:ascii="Calibri" w:hAnsi="Calibri" w:cs="Tahoma"/>
          <w:lang w:eastAsia="ar-SA"/>
        </w:rPr>
        <w:t>poprawianiu</w:t>
      </w:r>
      <w:proofErr w:type="gramEnd"/>
      <w:r w:rsidRPr="00D90B66">
        <w:rPr>
          <w:rFonts w:ascii="Calibri" w:hAnsi="Calibri" w:cs="Tahoma"/>
          <w:lang w:eastAsia="ar-SA"/>
        </w:rPr>
        <w:t xml:space="preserve"> błędów projektowych, likwidacji kolizji lub uzupełnie</w:t>
      </w:r>
      <w:r>
        <w:rPr>
          <w:rFonts w:ascii="Calibri" w:hAnsi="Calibri" w:cs="Tahoma"/>
          <w:lang w:eastAsia="ar-SA"/>
        </w:rPr>
        <w:t xml:space="preserve">nia rysunków, detali bądź opisów </w:t>
      </w:r>
      <w:r w:rsidRPr="00D90B66">
        <w:rPr>
          <w:rFonts w:ascii="Calibri" w:hAnsi="Calibri" w:cs="Tahoma"/>
          <w:lang w:eastAsia="ar-SA"/>
        </w:rPr>
        <w:t>wykonania nie zawartych w dokumentacji.</w:t>
      </w:r>
    </w:p>
    <w:p w:rsidR="00A23298" w:rsidRPr="00466784" w:rsidRDefault="00A23298" w:rsidP="008E115F">
      <w:pPr>
        <w:pStyle w:val="Akapitzlist"/>
        <w:numPr>
          <w:ilvl w:val="0"/>
          <w:numId w:val="22"/>
        </w:numPr>
        <w:autoSpaceDE w:val="0"/>
        <w:autoSpaceDN w:val="0"/>
        <w:adjustRightInd w:val="0"/>
        <w:spacing w:after="0" w:line="360" w:lineRule="auto"/>
        <w:jc w:val="both"/>
        <w:rPr>
          <w:rFonts w:ascii="Calibri" w:hAnsi="Calibri" w:cs="Tahoma"/>
          <w:lang w:eastAsia="ar-SA"/>
        </w:rPr>
      </w:pPr>
      <w:r w:rsidRPr="00466784">
        <w:rPr>
          <w:rFonts w:ascii="Calibri" w:hAnsi="Calibri" w:cs="Tahoma"/>
          <w:lang w:eastAsia="ar-SA"/>
        </w:rPr>
        <w:t xml:space="preserve">Wymagane będzie udzielenie </w:t>
      </w:r>
      <w:proofErr w:type="gramStart"/>
      <w:r w:rsidRPr="00466784">
        <w:rPr>
          <w:rFonts w:ascii="Calibri" w:hAnsi="Calibri" w:cs="Tahoma"/>
          <w:lang w:eastAsia="ar-SA"/>
        </w:rPr>
        <w:t>gwarancji jakości</w:t>
      </w:r>
      <w:proofErr w:type="gramEnd"/>
      <w:r w:rsidRPr="00466784">
        <w:rPr>
          <w:rFonts w:ascii="Calibri" w:hAnsi="Calibri" w:cs="Tahoma"/>
          <w:lang w:eastAsia="ar-SA"/>
        </w:rPr>
        <w:t xml:space="preserve"> obejmującej cały przedmiot zamówienia:</w:t>
      </w:r>
    </w:p>
    <w:p w:rsidR="00A23298" w:rsidRDefault="00A23298" w:rsidP="00A23298">
      <w:pPr>
        <w:suppressAutoHyphens/>
        <w:spacing w:after="0" w:line="360" w:lineRule="auto"/>
        <w:jc w:val="both"/>
        <w:rPr>
          <w:rFonts w:ascii="Calibri" w:hAnsi="Calibri" w:cs="Tahoma"/>
          <w:lang w:eastAsia="ar-SA"/>
        </w:rPr>
      </w:pPr>
      <w:r w:rsidRPr="00466784">
        <w:rPr>
          <w:rFonts w:ascii="Calibri" w:hAnsi="Calibri" w:cs="Tahoma"/>
          <w:lang w:eastAsia="ar-SA"/>
        </w:rPr>
        <w:t xml:space="preserve">- </w:t>
      </w:r>
      <w:r>
        <w:rPr>
          <w:rFonts w:ascii="Calibri" w:hAnsi="Calibri" w:cs="Tahoma"/>
          <w:lang w:eastAsia="ar-SA"/>
        </w:rPr>
        <w:t>Okres gwarancji wynosi 36 miesięcy.</w:t>
      </w:r>
    </w:p>
    <w:p w:rsidR="00A23298" w:rsidRDefault="00A23298" w:rsidP="00A23298">
      <w:pPr>
        <w:suppressAutoHyphens/>
        <w:spacing w:after="0" w:line="360" w:lineRule="auto"/>
        <w:jc w:val="both"/>
        <w:rPr>
          <w:rFonts w:cstheme="minorHAnsi"/>
          <w:color w:val="000000"/>
        </w:rPr>
      </w:pPr>
      <w:r>
        <w:rPr>
          <w:rFonts w:ascii="Calibri" w:hAnsi="Calibri" w:cs="Tahoma"/>
          <w:lang w:eastAsia="ar-SA"/>
        </w:rPr>
        <w:t xml:space="preserve">- </w:t>
      </w:r>
      <w:r w:rsidRPr="00134733">
        <w:rPr>
          <w:rFonts w:cstheme="minorHAnsi"/>
          <w:color w:val="000000"/>
        </w:rPr>
        <w:t>Bieg terminu gwarancji i rękojmi rozpoczyna się od daty podpisania odbioru końcowego i usunięcia wszelkich problemów, wad, usterek nieistotnych</w:t>
      </w:r>
      <w:r>
        <w:rPr>
          <w:rFonts w:cstheme="minorHAnsi"/>
          <w:color w:val="000000"/>
        </w:rPr>
        <w:t>,</w:t>
      </w:r>
      <w:r w:rsidRPr="00134733">
        <w:rPr>
          <w:rFonts w:cstheme="minorHAnsi"/>
          <w:color w:val="000000"/>
        </w:rPr>
        <w:t xml:space="preserve"> wymienionych w protokole (nielimitujących odbioru), a w przypadku wymiany urządzeń, instalacji, obiek</w:t>
      </w:r>
      <w:r>
        <w:rPr>
          <w:rFonts w:cstheme="minorHAnsi"/>
          <w:color w:val="000000"/>
        </w:rPr>
        <w:t xml:space="preserve">tów za każdym razem od dnia ich </w:t>
      </w:r>
      <w:r w:rsidRPr="00134733">
        <w:rPr>
          <w:rFonts w:cstheme="minorHAnsi"/>
          <w:color w:val="000000"/>
        </w:rPr>
        <w:t>wymiany.</w:t>
      </w:r>
    </w:p>
    <w:p w:rsidR="00A23298" w:rsidRPr="00466784" w:rsidRDefault="00A23298" w:rsidP="00A23298">
      <w:pPr>
        <w:suppressAutoHyphens/>
        <w:spacing w:after="0" w:line="360" w:lineRule="auto"/>
        <w:jc w:val="both"/>
        <w:rPr>
          <w:rFonts w:ascii="Calibri" w:hAnsi="Calibri" w:cs="Tahoma"/>
          <w:lang w:eastAsia="ar-SA"/>
        </w:rPr>
      </w:pPr>
      <w:r w:rsidRPr="00466784">
        <w:rPr>
          <w:rFonts w:ascii="Calibri" w:hAnsi="Calibri" w:cs="Tahoma"/>
          <w:lang w:eastAsia="ar-SA"/>
        </w:rPr>
        <w:t>- Okres gwarancji będzie biegł na nowo od chwili usunięcia przez Wykonawcę wad</w:t>
      </w:r>
      <w:r>
        <w:rPr>
          <w:rFonts w:ascii="Calibri" w:hAnsi="Calibri" w:cs="Tahoma"/>
          <w:lang w:eastAsia="ar-SA"/>
        </w:rPr>
        <w:t>.</w:t>
      </w:r>
    </w:p>
    <w:p w:rsidR="00A23298" w:rsidRPr="0015410F" w:rsidRDefault="00A23298" w:rsidP="008E115F">
      <w:pPr>
        <w:pStyle w:val="Akapitzlist"/>
        <w:numPr>
          <w:ilvl w:val="0"/>
          <w:numId w:val="22"/>
        </w:numPr>
        <w:autoSpaceDE w:val="0"/>
        <w:autoSpaceDN w:val="0"/>
        <w:adjustRightInd w:val="0"/>
        <w:spacing w:after="0" w:line="360" w:lineRule="auto"/>
        <w:jc w:val="both"/>
        <w:rPr>
          <w:rFonts w:ascii="Calibri" w:hAnsi="Calibri" w:cs="Tahoma"/>
          <w:lang w:eastAsia="ar-SA"/>
        </w:rPr>
      </w:pPr>
      <w:r w:rsidRPr="0015410F">
        <w:rPr>
          <w:rFonts w:ascii="Calibri" w:hAnsi="Calibri" w:cs="Tahoma"/>
          <w:lang w:eastAsia="ar-SA"/>
        </w:rPr>
        <w:t>Wymagane będzie zapewnienie bezpłatnego serwisu w okresie gwarancji w zakresie obowiązkowych przeglądów lub co najmniej jednokrotnie w ciągu roku oraz opieki serwisowej, a po okresie gwarancji umożliwienie świadczenie opieki serwisowej przez dowolny podmiot posiadający wiedzę i umiejętności w tym zakresie.</w:t>
      </w:r>
    </w:p>
    <w:p w:rsidR="00A23298" w:rsidRDefault="00A23298" w:rsidP="00A23298">
      <w:pPr>
        <w:autoSpaceDE w:val="0"/>
        <w:autoSpaceDN w:val="0"/>
        <w:adjustRightInd w:val="0"/>
        <w:spacing w:after="0" w:line="240" w:lineRule="auto"/>
        <w:jc w:val="both"/>
        <w:rPr>
          <w:rFonts w:ascii="Arial" w:hAnsi="Arial" w:cs="Arial"/>
          <w:color w:val="000000"/>
          <w:sz w:val="24"/>
          <w:szCs w:val="24"/>
        </w:rPr>
      </w:pPr>
    </w:p>
    <w:p w:rsidR="00A23298" w:rsidRPr="001839F8" w:rsidRDefault="00A23298" w:rsidP="008E115F">
      <w:pPr>
        <w:pStyle w:val="Nagwek1"/>
        <w:numPr>
          <w:ilvl w:val="0"/>
          <w:numId w:val="12"/>
        </w:numPr>
        <w:spacing w:before="0" w:line="360" w:lineRule="auto"/>
        <w:jc w:val="both"/>
        <w:rPr>
          <w:rFonts w:ascii="Arial" w:hAnsi="Arial" w:cs="Arial"/>
          <w:sz w:val="24"/>
          <w:szCs w:val="24"/>
        </w:rPr>
      </w:pPr>
      <w:bookmarkStart w:id="13" w:name="_Toc214361325"/>
      <w:r w:rsidRPr="001839F8">
        <w:rPr>
          <w:rFonts w:asciiTheme="minorHAnsi" w:hAnsiTheme="minorHAnsi"/>
          <w:sz w:val="24"/>
          <w:szCs w:val="24"/>
        </w:rPr>
        <w:t>WARUNKI UDZIAŁU W KONKURSIE</w:t>
      </w:r>
      <w:bookmarkEnd w:id="13"/>
    </w:p>
    <w:p w:rsidR="00A23298" w:rsidRPr="001839F8" w:rsidRDefault="00A23298" w:rsidP="008E115F">
      <w:pPr>
        <w:pStyle w:val="Akapitzlist"/>
        <w:numPr>
          <w:ilvl w:val="0"/>
          <w:numId w:val="24"/>
        </w:numPr>
        <w:spacing w:after="0" w:line="360" w:lineRule="auto"/>
        <w:jc w:val="both"/>
        <w:rPr>
          <w:rFonts w:cs="Arial"/>
          <w:b/>
          <w:bCs/>
          <w:color w:val="000000"/>
        </w:rPr>
      </w:pPr>
      <w:bookmarkStart w:id="14" w:name="_Toc509905424"/>
      <w:r w:rsidRPr="001839F8">
        <w:rPr>
          <w:rFonts w:ascii="Calibri" w:hAnsi="Calibri" w:cs="Tahoma"/>
          <w:lang w:eastAsia="ar-SA"/>
        </w:rPr>
        <w:t>Uczestnikiem konkursu może być osoba fizyczna, osoba prawna lub jednostka organizacyjna nieposiadająca osobowości prawnej, zwana również Uczestnikiem konkursu samodzielnie biorącym udział w konkursie, bądź osoby fizyczne, osoby prawne lub jednostki organizacyjne nieposiadające osobowości prawnej występujące wspólnie i zwane Uczestnikami konkursu wspólnie biorącymi udział w konkursie.</w:t>
      </w:r>
    </w:p>
    <w:p w:rsidR="00A23298" w:rsidRDefault="00A23298" w:rsidP="008E115F">
      <w:pPr>
        <w:pStyle w:val="Akapitzlist"/>
        <w:numPr>
          <w:ilvl w:val="0"/>
          <w:numId w:val="24"/>
        </w:numPr>
        <w:spacing w:after="0" w:line="360" w:lineRule="auto"/>
        <w:jc w:val="both"/>
        <w:rPr>
          <w:rFonts w:ascii="Calibri" w:hAnsi="Calibri" w:cs="Tahoma"/>
          <w:lang w:eastAsia="ar-SA"/>
        </w:rPr>
      </w:pPr>
      <w:r w:rsidRPr="001839F8">
        <w:rPr>
          <w:rFonts w:ascii="Calibri" w:hAnsi="Calibri" w:cs="Tahoma"/>
          <w:lang w:eastAsia="ar-SA"/>
        </w:rPr>
        <w:t>Uczes</w:t>
      </w:r>
      <w:r>
        <w:rPr>
          <w:rFonts w:ascii="Calibri" w:hAnsi="Calibri" w:cs="Tahoma"/>
          <w:lang w:eastAsia="ar-SA"/>
        </w:rPr>
        <w:t>tnik konkursu jest zobowiązany:</w:t>
      </w:r>
    </w:p>
    <w:p w:rsidR="00A23298" w:rsidRDefault="00A23298" w:rsidP="008E115F">
      <w:pPr>
        <w:pStyle w:val="Akapitzlist"/>
        <w:numPr>
          <w:ilvl w:val="0"/>
          <w:numId w:val="25"/>
        </w:numPr>
        <w:spacing w:after="0" w:line="360" w:lineRule="auto"/>
        <w:ind w:left="567" w:hanging="283"/>
        <w:jc w:val="both"/>
        <w:rPr>
          <w:rFonts w:ascii="Calibri" w:hAnsi="Calibri" w:cs="Tahoma"/>
          <w:lang w:eastAsia="ar-SA"/>
        </w:rPr>
      </w:pPr>
      <w:proofErr w:type="gramStart"/>
      <w:r w:rsidRPr="001839F8">
        <w:rPr>
          <w:rFonts w:ascii="Calibri" w:hAnsi="Calibri" w:cs="Tahoma"/>
          <w:lang w:eastAsia="ar-SA"/>
        </w:rPr>
        <w:t>posiadać</w:t>
      </w:r>
      <w:proofErr w:type="gramEnd"/>
      <w:r w:rsidRPr="001839F8">
        <w:rPr>
          <w:rFonts w:ascii="Calibri" w:hAnsi="Calibri" w:cs="Tahoma"/>
          <w:lang w:eastAsia="ar-SA"/>
        </w:rPr>
        <w:t xml:space="preserve"> prawa autorskie do pracy konkursowej</w:t>
      </w:r>
      <w:r>
        <w:rPr>
          <w:rFonts w:ascii="Calibri" w:hAnsi="Calibri" w:cs="Tahoma"/>
          <w:lang w:eastAsia="ar-SA"/>
        </w:rPr>
        <w:t>, którą zgłasza do konkursu,</w:t>
      </w:r>
    </w:p>
    <w:p w:rsidR="00A23298" w:rsidRDefault="00A23298" w:rsidP="008E115F">
      <w:pPr>
        <w:pStyle w:val="Akapitzlist"/>
        <w:numPr>
          <w:ilvl w:val="0"/>
          <w:numId w:val="25"/>
        </w:numPr>
        <w:spacing w:after="0" w:line="360" w:lineRule="auto"/>
        <w:ind w:left="567" w:hanging="283"/>
        <w:jc w:val="both"/>
        <w:rPr>
          <w:rFonts w:ascii="Calibri" w:hAnsi="Calibri" w:cs="Tahoma"/>
          <w:lang w:eastAsia="ar-SA"/>
        </w:rPr>
      </w:pPr>
      <w:proofErr w:type="gramStart"/>
      <w:r w:rsidRPr="001839F8">
        <w:rPr>
          <w:rFonts w:ascii="Calibri" w:hAnsi="Calibri" w:cs="Tahoma"/>
          <w:lang w:eastAsia="ar-SA"/>
        </w:rPr>
        <w:t>spełniać</w:t>
      </w:r>
      <w:proofErr w:type="gramEnd"/>
      <w:r w:rsidRPr="001839F8">
        <w:rPr>
          <w:rFonts w:ascii="Calibri" w:hAnsi="Calibri" w:cs="Tahoma"/>
          <w:lang w:eastAsia="ar-SA"/>
        </w:rPr>
        <w:t xml:space="preserve"> obiektywne wymagania określone w Ogłoszeniu o konkursie i Regulaminie w zakresie podstaw wykluczenia i spełniani</w:t>
      </w:r>
      <w:r>
        <w:rPr>
          <w:rFonts w:ascii="Calibri" w:hAnsi="Calibri" w:cs="Tahoma"/>
          <w:lang w:eastAsia="ar-SA"/>
        </w:rPr>
        <w:t>a warunków udziału w konkursie.</w:t>
      </w:r>
    </w:p>
    <w:p w:rsidR="00A23298" w:rsidRPr="00B7212F" w:rsidRDefault="00A23298" w:rsidP="008E115F">
      <w:pPr>
        <w:pStyle w:val="Akapitzlist"/>
        <w:numPr>
          <w:ilvl w:val="0"/>
          <w:numId w:val="24"/>
        </w:numPr>
        <w:spacing w:after="0" w:line="360" w:lineRule="auto"/>
        <w:jc w:val="both"/>
        <w:rPr>
          <w:rFonts w:ascii="Calibri" w:hAnsi="Calibri" w:cs="Tahoma"/>
          <w:lang w:eastAsia="ar-SA"/>
        </w:rPr>
      </w:pPr>
      <w:r w:rsidRPr="00B7212F">
        <w:rPr>
          <w:rFonts w:ascii="Calibri" w:hAnsi="Calibri" w:cs="Tahoma"/>
          <w:lang w:eastAsia="ar-SA"/>
        </w:rPr>
        <w:t xml:space="preserve">O dopuszczenie do udziału w konkursie mogą ubiegać się </w:t>
      </w:r>
      <w:r>
        <w:rPr>
          <w:rFonts w:ascii="Calibri" w:hAnsi="Calibri" w:cs="Tahoma"/>
          <w:lang w:eastAsia="ar-SA"/>
        </w:rPr>
        <w:t>Uczestnicy</w:t>
      </w:r>
      <w:r w:rsidRPr="00B7212F">
        <w:rPr>
          <w:rFonts w:ascii="Calibri" w:hAnsi="Calibri" w:cs="Tahoma"/>
          <w:lang w:eastAsia="ar-SA"/>
        </w:rPr>
        <w:t>:</w:t>
      </w:r>
    </w:p>
    <w:p w:rsidR="00A23298" w:rsidRPr="00A1504C" w:rsidRDefault="00A23298" w:rsidP="008E115F">
      <w:pPr>
        <w:pStyle w:val="Akapitzlist"/>
        <w:numPr>
          <w:ilvl w:val="0"/>
          <w:numId w:val="26"/>
        </w:numPr>
        <w:autoSpaceDE w:val="0"/>
        <w:autoSpaceDN w:val="0"/>
        <w:adjustRightInd w:val="0"/>
        <w:spacing w:after="0" w:line="360" w:lineRule="auto"/>
        <w:ind w:left="426" w:hanging="426"/>
        <w:contextualSpacing w:val="0"/>
        <w:rPr>
          <w:rFonts w:cs="Tahoma"/>
        </w:rPr>
      </w:pPr>
      <w:proofErr w:type="gramStart"/>
      <w:r w:rsidRPr="008E7D22">
        <w:rPr>
          <w:rFonts w:cs="Tahoma"/>
        </w:rPr>
        <w:t>którzy</w:t>
      </w:r>
      <w:proofErr w:type="gramEnd"/>
      <w:r w:rsidRPr="008E7D22">
        <w:rPr>
          <w:rFonts w:cs="Tahoma"/>
        </w:rPr>
        <w:t xml:space="preserve"> spełniają warunki:</w:t>
      </w:r>
    </w:p>
    <w:p w:rsidR="00A23298" w:rsidRPr="000458B5" w:rsidRDefault="00A23298" w:rsidP="008E115F">
      <w:pPr>
        <w:numPr>
          <w:ilvl w:val="1"/>
          <w:numId w:val="27"/>
        </w:numPr>
        <w:tabs>
          <w:tab w:val="clear" w:pos="1080"/>
          <w:tab w:val="left" w:pos="-927"/>
        </w:tabs>
        <w:suppressAutoHyphens/>
        <w:spacing w:after="0" w:line="360" w:lineRule="auto"/>
        <w:ind w:left="858" w:right="-6" w:hanging="432"/>
        <w:jc w:val="both"/>
        <w:rPr>
          <w:rFonts w:ascii="Calibri" w:hAnsi="Calibri" w:cs="Tahoma"/>
          <w:lang w:eastAsia="ar-SA"/>
        </w:rPr>
      </w:pPr>
      <w:r w:rsidRPr="00B7212F">
        <w:rPr>
          <w:rFonts w:ascii="Calibri" w:hAnsi="Calibri" w:cs="Tahoma"/>
          <w:lang w:eastAsia="ar-SA"/>
        </w:rPr>
        <w:t>P</w:t>
      </w:r>
      <w:r>
        <w:rPr>
          <w:rFonts w:ascii="Calibri" w:hAnsi="Calibri" w:cs="Tahoma"/>
          <w:lang w:eastAsia="ar-SA"/>
        </w:rPr>
        <w:t xml:space="preserve">osiadają </w:t>
      </w:r>
      <w:r w:rsidRPr="00B7212F">
        <w:rPr>
          <w:rFonts w:ascii="Calibri" w:hAnsi="Calibri" w:cs="Tahoma"/>
          <w:lang w:eastAsia="ar-SA"/>
        </w:rPr>
        <w:t>zdolności do występowania w obrocie gospodarczym</w:t>
      </w:r>
      <w:r>
        <w:rPr>
          <w:rFonts w:ascii="Calibri" w:hAnsi="Calibri" w:cs="Tahoma"/>
          <w:lang w:eastAsia="ar-SA"/>
        </w:rPr>
        <w:t>, potwierdzoną wpisem do właściwego rejestru, o ile takowy wpis jest obowiązkowy.</w:t>
      </w:r>
    </w:p>
    <w:p w:rsidR="00A23298" w:rsidRDefault="00A23298" w:rsidP="008E115F">
      <w:pPr>
        <w:numPr>
          <w:ilvl w:val="1"/>
          <w:numId w:val="27"/>
        </w:numPr>
        <w:tabs>
          <w:tab w:val="clear" w:pos="1080"/>
          <w:tab w:val="left" w:pos="-927"/>
        </w:tabs>
        <w:suppressAutoHyphens/>
        <w:spacing w:after="0" w:line="360" w:lineRule="auto"/>
        <w:ind w:left="858" w:right="-6" w:hanging="432"/>
        <w:jc w:val="both"/>
        <w:rPr>
          <w:rFonts w:ascii="Calibri" w:hAnsi="Calibri" w:cs="Tahoma"/>
          <w:lang w:eastAsia="ar-SA"/>
        </w:rPr>
      </w:pPr>
      <w:r>
        <w:rPr>
          <w:rFonts w:ascii="Calibri" w:hAnsi="Calibri" w:cs="Tahoma"/>
          <w:lang w:eastAsia="ar-SA"/>
        </w:rPr>
        <w:t>P</w:t>
      </w:r>
      <w:r w:rsidRPr="00B7212F">
        <w:rPr>
          <w:rFonts w:ascii="Calibri" w:hAnsi="Calibri" w:cs="Tahoma"/>
          <w:lang w:eastAsia="ar-SA"/>
        </w:rPr>
        <w:t>osiadają kompetencje lub uprawnienia do prowadzenia określonej działalności zawodowej, o ile wynika to z odrębnych przepisów, w przypadku</w:t>
      </w:r>
      <w:r>
        <w:rPr>
          <w:rFonts w:ascii="Calibri" w:hAnsi="Calibri" w:cs="Tahoma"/>
          <w:lang w:eastAsia="ar-SA"/>
        </w:rPr>
        <w:t>,</w:t>
      </w:r>
      <w:r w:rsidRPr="00B7212F">
        <w:rPr>
          <w:rFonts w:ascii="Calibri" w:hAnsi="Calibri" w:cs="Tahoma"/>
          <w:lang w:eastAsia="ar-SA"/>
        </w:rPr>
        <w:t xml:space="preserve"> gdy zgłaszana praca konkursowa przewiduje prowadzenie takiej działalności lu</w:t>
      </w:r>
      <w:r>
        <w:rPr>
          <w:rFonts w:ascii="Calibri" w:hAnsi="Calibri" w:cs="Tahoma"/>
          <w:lang w:eastAsia="ar-SA"/>
        </w:rPr>
        <w:t>b czynności w ramach realizacji,</w:t>
      </w:r>
    </w:p>
    <w:p w:rsidR="00A23298" w:rsidRPr="000458B5" w:rsidRDefault="00A23298" w:rsidP="008E115F">
      <w:pPr>
        <w:numPr>
          <w:ilvl w:val="1"/>
          <w:numId w:val="27"/>
        </w:numPr>
        <w:tabs>
          <w:tab w:val="clear" w:pos="1080"/>
          <w:tab w:val="left" w:pos="-927"/>
        </w:tabs>
        <w:suppressAutoHyphens/>
        <w:spacing w:after="0" w:line="360" w:lineRule="auto"/>
        <w:ind w:left="858" w:right="-6" w:hanging="432"/>
        <w:jc w:val="both"/>
        <w:rPr>
          <w:rFonts w:ascii="Calibri" w:hAnsi="Calibri" w:cs="Tahoma"/>
          <w:lang w:eastAsia="ar-SA"/>
        </w:rPr>
      </w:pPr>
      <w:r w:rsidRPr="00B7212F">
        <w:rPr>
          <w:rFonts w:ascii="Calibri" w:hAnsi="Calibri" w:cs="Tahoma"/>
          <w:lang w:eastAsia="ar-SA"/>
        </w:rPr>
        <w:lastRenderedPageBreak/>
        <w:t>Spełniają warunek dotyczący sytuacji ekonomicznej lub finansowej</w:t>
      </w:r>
    </w:p>
    <w:p w:rsidR="00A23298" w:rsidRPr="00B7212F" w:rsidRDefault="00A23298" w:rsidP="00A23298">
      <w:pPr>
        <w:spacing w:after="0" w:line="360" w:lineRule="auto"/>
        <w:ind w:left="426"/>
        <w:jc w:val="both"/>
        <w:rPr>
          <w:rFonts w:ascii="Calibri" w:hAnsi="Calibri" w:cs="Tahoma"/>
          <w:lang w:eastAsia="ar-SA"/>
        </w:rPr>
      </w:pPr>
      <w:r w:rsidRPr="00B7212F">
        <w:rPr>
          <w:rFonts w:ascii="Calibri" w:hAnsi="Calibri" w:cs="Tahoma"/>
          <w:lang w:eastAsia="ar-SA"/>
        </w:rPr>
        <w:t xml:space="preserve">Zamawiający wymaga, aby </w:t>
      </w:r>
      <w:r>
        <w:rPr>
          <w:rFonts w:ascii="Calibri" w:hAnsi="Calibri" w:cs="Tahoma"/>
          <w:lang w:eastAsia="ar-SA"/>
        </w:rPr>
        <w:t>Uczestnik</w:t>
      </w:r>
      <w:r w:rsidRPr="00B7212F">
        <w:rPr>
          <w:rFonts w:ascii="Calibri" w:hAnsi="Calibri" w:cs="Tahoma"/>
          <w:lang w:eastAsia="ar-SA"/>
        </w:rPr>
        <w:t xml:space="preserve"> był ubezpieczony od odpowiedzialności cywilnej w zakresie prowadzonej działalności związanej z przedmiotem zamówienia na kwotę co najmniej</w:t>
      </w:r>
      <w:proofErr w:type="gramStart"/>
      <w:r w:rsidRPr="00B7212F">
        <w:rPr>
          <w:rFonts w:ascii="Calibri" w:hAnsi="Calibri" w:cs="Tahoma"/>
          <w:lang w:eastAsia="ar-SA"/>
        </w:rPr>
        <w:t xml:space="preserve"> </w:t>
      </w:r>
      <w:r w:rsidR="0029698A">
        <w:rPr>
          <w:rFonts w:ascii="Calibri" w:hAnsi="Calibri" w:cs="Tahoma"/>
          <w:lang w:eastAsia="ar-SA"/>
        </w:rPr>
        <w:t>200 00</w:t>
      </w:r>
      <w:r>
        <w:rPr>
          <w:rFonts w:ascii="Calibri" w:hAnsi="Calibri" w:cs="Tahoma"/>
          <w:lang w:eastAsia="ar-SA"/>
        </w:rPr>
        <w:t>,00</w:t>
      </w:r>
      <w:r w:rsidRPr="00B7212F">
        <w:rPr>
          <w:rFonts w:ascii="Calibri" w:hAnsi="Calibri" w:cs="Tahoma"/>
          <w:lang w:eastAsia="ar-SA"/>
        </w:rPr>
        <w:t xml:space="preserve"> PLN</w:t>
      </w:r>
      <w:proofErr w:type="gramEnd"/>
      <w:r>
        <w:rPr>
          <w:rFonts w:ascii="Calibri" w:hAnsi="Calibri" w:cs="Tahoma"/>
          <w:lang w:eastAsia="ar-SA"/>
        </w:rPr>
        <w:t xml:space="preserve"> (słownie: </w:t>
      </w:r>
      <w:r w:rsidR="0029698A">
        <w:rPr>
          <w:rFonts w:ascii="Calibri" w:hAnsi="Calibri" w:cs="Tahoma"/>
          <w:lang w:eastAsia="ar-SA"/>
        </w:rPr>
        <w:t>dwieście tysięcy</w:t>
      </w:r>
      <w:r>
        <w:rPr>
          <w:rFonts w:ascii="Calibri" w:hAnsi="Calibri" w:cs="Tahoma"/>
          <w:lang w:eastAsia="ar-SA"/>
        </w:rPr>
        <w:t xml:space="preserve"> </w:t>
      </w:r>
      <w:r w:rsidR="0029698A">
        <w:rPr>
          <w:rFonts w:ascii="Calibri" w:hAnsi="Calibri" w:cs="Tahoma"/>
          <w:lang w:eastAsia="ar-SA"/>
        </w:rPr>
        <w:t>złotych),</w:t>
      </w:r>
    </w:p>
    <w:p w:rsidR="00A23298" w:rsidRPr="000458B5" w:rsidRDefault="00A23298" w:rsidP="008E115F">
      <w:pPr>
        <w:numPr>
          <w:ilvl w:val="1"/>
          <w:numId w:val="27"/>
        </w:numPr>
        <w:tabs>
          <w:tab w:val="clear" w:pos="1080"/>
          <w:tab w:val="num" w:pos="0"/>
        </w:tabs>
        <w:suppressAutoHyphens/>
        <w:spacing w:after="0" w:line="360" w:lineRule="auto"/>
        <w:ind w:left="851" w:right="-6" w:hanging="425"/>
        <w:jc w:val="both"/>
        <w:rPr>
          <w:rFonts w:ascii="Calibri" w:hAnsi="Calibri" w:cs="Tahoma"/>
          <w:lang w:eastAsia="ar-SA"/>
        </w:rPr>
      </w:pPr>
      <w:r w:rsidRPr="00B7212F">
        <w:rPr>
          <w:rFonts w:ascii="Calibri" w:hAnsi="Calibri" w:cs="Tahoma"/>
          <w:lang w:eastAsia="ar-SA"/>
        </w:rPr>
        <w:t>Posiadają zdolność techniczną lub zawodową</w:t>
      </w:r>
    </w:p>
    <w:p w:rsidR="00A23298" w:rsidRPr="00B7212F" w:rsidRDefault="00A23298" w:rsidP="00A23298">
      <w:pPr>
        <w:suppressAutoHyphens/>
        <w:autoSpaceDE w:val="0"/>
        <w:spacing w:after="0" w:line="360" w:lineRule="auto"/>
        <w:rPr>
          <w:rFonts w:ascii="Calibri" w:hAnsi="Calibri" w:cs="Tahoma"/>
          <w:lang w:eastAsia="ar-SA"/>
        </w:rPr>
      </w:pPr>
      <w:r w:rsidRPr="00B7212F">
        <w:rPr>
          <w:rFonts w:ascii="Calibri" w:hAnsi="Calibri" w:cs="Tahoma"/>
          <w:lang w:eastAsia="ar-SA"/>
        </w:rPr>
        <w:t>Wykonawca spełni warunek w sytuacji</w:t>
      </w:r>
      <w:r>
        <w:rPr>
          <w:rFonts w:ascii="Calibri" w:hAnsi="Calibri" w:cs="Tahoma"/>
          <w:lang w:eastAsia="ar-SA"/>
        </w:rPr>
        <w:t>,</w:t>
      </w:r>
      <w:r w:rsidRPr="00B7212F">
        <w:rPr>
          <w:rFonts w:ascii="Calibri" w:hAnsi="Calibri" w:cs="Tahoma"/>
          <w:lang w:eastAsia="ar-SA"/>
        </w:rPr>
        <w:t xml:space="preserve"> kiedy wykaże, że:</w:t>
      </w:r>
    </w:p>
    <w:p w:rsidR="00A23298" w:rsidRPr="00EE024C" w:rsidRDefault="00A23298" w:rsidP="008E115F">
      <w:pPr>
        <w:pStyle w:val="Akapitzlist"/>
        <w:numPr>
          <w:ilvl w:val="0"/>
          <w:numId w:val="29"/>
        </w:numPr>
        <w:suppressAutoHyphens/>
        <w:autoSpaceDE w:val="0"/>
        <w:spacing w:after="0" w:line="360" w:lineRule="auto"/>
        <w:ind w:left="709" w:hanging="283"/>
        <w:contextualSpacing w:val="0"/>
        <w:jc w:val="both"/>
        <w:rPr>
          <w:rFonts w:ascii="Calibri" w:hAnsi="Calibri" w:cs="Tahoma"/>
          <w:lang w:eastAsia="ar-SA"/>
        </w:rPr>
      </w:pPr>
      <w:r w:rsidRPr="00EE024C">
        <w:rPr>
          <w:rFonts w:ascii="Calibri" w:hAnsi="Calibri" w:cs="Tahoma"/>
          <w:lang w:eastAsia="ar-SA"/>
        </w:rPr>
        <w:t xml:space="preserve">w okresie ostatnich 10 lat przed upływem terminu składania wniosków o dopuszczenie do udziału w konkursie, a jeżeli okres prowadzenia działalności jest krótszy - w tym okresie, wykonał prace obejmujące pełny zakres prac odpowiadający – pod względem zakresu rzeczowego </w:t>
      </w:r>
      <w:proofErr w:type="gramStart"/>
      <w:r w:rsidRPr="00EE024C">
        <w:rPr>
          <w:rFonts w:ascii="Calibri" w:hAnsi="Calibri" w:cs="Tahoma"/>
          <w:lang w:eastAsia="ar-SA"/>
        </w:rPr>
        <w:t>prac  i</w:t>
      </w:r>
      <w:proofErr w:type="gramEnd"/>
      <w:r w:rsidRPr="00EE024C">
        <w:rPr>
          <w:rFonts w:ascii="Calibri" w:hAnsi="Calibri" w:cs="Tahoma"/>
          <w:lang w:eastAsia="ar-SA"/>
        </w:rPr>
        <w:t xml:space="preserve"> ich wartości </w:t>
      </w:r>
      <w:r>
        <w:rPr>
          <w:rFonts w:ascii="Calibri" w:hAnsi="Calibri" w:cs="Tahoma"/>
          <w:lang w:eastAsia="ar-SA"/>
        </w:rPr>
        <w:t>–</w:t>
      </w:r>
      <w:r w:rsidRPr="00EE024C">
        <w:rPr>
          <w:rFonts w:ascii="Calibri" w:hAnsi="Calibri" w:cs="Tahoma"/>
          <w:lang w:eastAsia="ar-SA"/>
        </w:rPr>
        <w:t xml:space="preserve"> charakterowi</w:t>
      </w:r>
      <w:r>
        <w:rPr>
          <w:rFonts w:ascii="Calibri" w:hAnsi="Calibri" w:cs="Tahoma"/>
          <w:lang w:eastAsia="ar-SA"/>
        </w:rPr>
        <w:t xml:space="preserve"> </w:t>
      </w:r>
      <w:r w:rsidRPr="009535D8">
        <w:rPr>
          <w:rFonts w:ascii="Calibri" w:hAnsi="Calibri" w:cs="Tahoma"/>
          <w:lang w:eastAsia="ar-SA"/>
        </w:rPr>
        <w:t>planowanego</w:t>
      </w:r>
      <w:r w:rsidRPr="00EE024C">
        <w:rPr>
          <w:rFonts w:ascii="Calibri" w:hAnsi="Calibri" w:cs="Tahoma"/>
          <w:lang w:eastAsia="ar-SA"/>
        </w:rPr>
        <w:t xml:space="preserve"> zamówienia udzielanemu w trybie zamówienia z wolnej ręki, a więc wykonał co najmniej jedno zamówienie w zakresie zrealizowania wystawy czasowej lub stałej o dowolnej tematyce, o wartości brutto minimum </w:t>
      </w:r>
      <w:r w:rsidR="0029698A">
        <w:rPr>
          <w:rFonts w:ascii="Calibri" w:hAnsi="Calibri" w:cs="Tahoma"/>
          <w:lang w:eastAsia="ar-SA"/>
        </w:rPr>
        <w:t>2</w:t>
      </w:r>
      <w:r w:rsidR="00C73721">
        <w:rPr>
          <w:rFonts w:ascii="Calibri" w:hAnsi="Calibri" w:cs="Tahoma"/>
          <w:lang w:eastAsia="ar-SA"/>
        </w:rPr>
        <w:t>5</w:t>
      </w:r>
      <w:r w:rsidR="0029698A">
        <w:rPr>
          <w:rFonts w:ascii="Calibri" w:hAnsi="Calibri" w:cs="Tahoma"/>
          <w:lang w:eastAsia="ar-SA"/>
        </w:rPr>
        <w:t>0 000,00 zł (słownie: dwieście</w:t>
      </w:r>
      <w:r w:rsidR="00C73721">
        <w:rPr>
          <w:rFonts w:ascii="Calibri" w:hAnsi="Calibri" w:cs="Tahoma"/>
          <w:lang w:eastAsia="ar-SA"/>
        </w:rPr>
        <w:t xml:space="preserve"> </w:t>
      </w:r>
      <w:r w:rsidR="009D2B53">
        <w:rPr>
          <w:rFonts w:ascii="Calibri" w:hAnsi="Calibri" w:cs="Tahoma"/>
          <w:lang w:eastAsia="ar-SA"/>
        </w:rPr>
        <w:t>pięćdziesiąt</w:t>
      </w:r>
      <w:r w:rsidR="0029698A">
        <w:rPr>
          <w:rFonts w:ascii="Calibri" w:hAnsi="Calibri" w:cs="Tahoma"/>
          <w:lang w:eastAsia="ar-SA"/>
        </w:rPr>
        <w:t xml:space="preserve"> tysięcy</w:t>
      </w:r>
      <w:r w:rsidRPr="00EE024C">
        <w:rPr>
          <w:rFonts w:ascii="Calibri" w:hAnsi="Calibri" w:cs="Tahoma"/>
          <w:lang w:eastAsia="ar-SA"/>
        </w:rPr>
        <w:t xml:space="preserve"> złotych).</w:t>
      </w:r>
    </w:p>
    <w:p w:rsidR="00A23298" w:rsidRPr="00B7212F" w:rsidRDefault="00A23298" w:rsidP="008E115F">
      <w:pPr>
        <w:pStyle w:val="Akapitzlist"/>
        <w:numPr>
          <w:ilvl w:val="0"/>
          <w:numId w:val="29"/>
        </w:numPr>
        <w:suppressAutoHyphens/>
        <w:autoSpaceDE w:val="0"/>
        <w:spacing w:after="0" w:line="360" w:lineRule="auto"/>
        <w:ind w:left="709" w:hanging="283"/>
        <w:contextualSpacing w:val="0"/>
        <w:jc w:val="both"/>
        <w:rPr>
          <w:rFonts w:ascii="Calibri" w:hAnsi="Calibri" w:cs="Tahoma"/>
          <w:lang w:eastAsia="ar-SA"/>
        </w:rPr>
      </w:pPr>
      <w:proofErr w:type="gramStart"/>
      <w:r w:rsidRPr="00B7212F">
        <w:rPr>
          <w:rFonts w:ascii="Calibri" w:hAnsi="Calibri" w:cs="Tahoma"/>
          <w:lang w:eastAsia="ar-SA"/>
        </w:rPr>
        <w:t>dysponuje</w:t>
      </w:r>
      <w:proofErr w:type="gramEnd"/>
      <w:r w:rsidRPr="00B7212F">
        <w:rPr>
          <w:rFonts w:ascii="Calibri" w:hAnsi="Calibri" w:cs="Tahoma"/>
          <w:lang w:eastAsia="ar-SA"/>
        </w:rPr>
        <w:t xml:space="preserve"> osobami zdolnymi do wykonania zamówienia. W celu potwierdzenia spełniania niniejszego warunku Wykonawc</w:t>
      </w:r>
      <w:r>
        <w:rPr>
          <w:rFonts w:ascii="Calibri" w:hAnsi="Calibri" w:cs="Tahoma"/>
          <w:lang w:eastAsia="ar-SA"/>
        </w:rPr>
        <w:t>a zobowiązany jest wskazać osoby,</w:t>
      </w:r>
      <w:r w:rsidRPr="00B7212F">
        <w:rPr>
          <w:rFonts w:ascii="Calibri" w:hAnsi="Calibri" w:cs="Tahoma"/>
          <w:lang w:eastAsia="ar-SA"/>
        </w:rPr>
        <w:t xml:space="preserve"> które będą uczestniczyć w wykonywaniu zamówienia wraz z informacjami na temat ich kwalifikacji zawodowych, doświadczenia i wykształcenia, niezbędnych do wykonania zamówienia, a także zakresu wykonywanych przez nich czynności:</w:t>
      </w:r>
    </w:p>
    <w:p w:rsidR="00A23298" w:rsidRPr="00DA5F4F" w:rsidRDefault="00A23298" w:rsidP="008E115F">
      <w:pPr>
        <w:pStyle w:val="Akapitzlist"/>
        <w:numPr>
          <w:ilvl w:val="0"/>
          <w:numId w:val="28"/>
        </w:numPr>
        <w:tabs>
          <w:tab w:val="num" w:pos="0"/>
        </w:tabs>
        <w:spacing w:after="0" w:line="360" w:lineRule="auto"/>
        <w:ind w:left="993" w:hanging="284"/>
        <w:contextualSpacing w:val="0"/>
        <w:jc w:val="both"/>
        <w:rPr>
          <w:rFonts w:ascii="Calibri" w:hAnsi="Calibri" w:cs="Tahoma"/>
          <w:lang w:eastAsia="ar-SA"/>
        </w:rPr>
      </w:pPr>
      <w:proofErr w:type="gramStart"/>
      <w:r w:rsidRPr="00B7212F">
        <w:rPr>
          <w:rFonts w:ascii="Calibri" w:hAnsi="Calibri" w:cs="Tahoma"/>
          <w:lang w:eastAsia="ar-SA"/>
        </w:rPr>
        <w:t>osobę</w:t>
      </w:r>
      <w:proofErr w:type="gramEnd"/>
      <w:r w:rsidRPr="00B7212F">
        <w:rPr>
          <w:rFonts w:ascii="Calibri" w:hAnsi="Calibri" w:cs="Tahoma"/>
          <w:lang w:eastAsia="ar-SA"/>
        </w:rPr>
        <w:t xml:space="preserve"> przewidzianą do projektowania</w:t>
      </w:r>
      <w:r>
        <w:rPr>
          <w:rFonts w:ascii="Calibri" w:hAnsi="Calibri" w:cs="Tahoma"/>
          <w:lang w:eastAsia="ar-SA"/>
        </w:rPr>
        <w:t xml:space="preserve"> na stanowisku Projektant</w:t>
      </w:r>
      <w:r w:rsidRPr="00B7212F">
        <w:rPr>
          <w:rFonts w:ascii="Calibri" w:hAnsi="Calibri" w:cs="Tahoma"/>
          <w:lang w:eastAsia="ar-SA"/>
        </w:rPr>
        <w:t>:</w:t>
      </w:r>
    </w:p>
    <w:p w:rsidR="00A23298" w:rsidRPr="00DA5F4F" w:rsidRDefault="00A23298" w:rsidP="00A23298">
      <w:pPr>
        <w:pStyle w:val="Akapitzlist"/>
        <w:spacing w:after="0" w:line="360" w:lineRule="auto"/>
        <w:ind w:left="0"/>
        <w:contextualSpacing w:val="0"/>
        <w:jc w:val="both"/>
        <w:rPr>
          <w:rFonts w:ascii="Calibri" w:hAnsi="Calibri" w:cs="Tahoma"/>
          <w:b/>
          <w:lang w:eastAsia="ar-SA"/>
        </w:rPr>
      </w:pPr>
      <w:r w:rsidRPr="00DA5F4F">
        <w:rPr>
          <w:rFonts w:ascii="Calibri" w:hAnsi="Calibri" w:cs="Tahoma"/>
          <w:b/>
          <w:lang w:eastAsia="ar-SA"/>
        </w:rPr>
        <w:t xml:space="preserve">Kwalifikacje i umiejętności: </w:t>
      </w:r>
    </w:p>
    <w:p w:rsidR="009D2B53" w:rsidRDefault="00A23298" w:rsidP="00A23298">
      <w:pPr>
        <w:pStyle w:val="Akapitzlist"/>
        <w:spacing w:after="0" w:line="360" w:lineRule="auto"/>
        <w:ind w:left="0"/>
        <w:jc w:val="both"/>
        <w:rPr>
          <w:rFonts w:ascii="Calibri" w:hAnsi="Calibri" w:cs="Tahoma"/>
          <w:lang w:eastAsia="ar-SA"/>
        </w:rPr>
      </w:pPr>
      <w:r w:rsidRPr="003E7072">
        <w:rPr>
          <w:rFonts w:ascii="Calibri" w:hAnsi="Calibri" w:cs="Tahoma"/>
          <w:lang w:eastAsia="ar-SA"/>
        </w:rPr>
        <w:t>Wykształcenie wyższe</w:t>
      </w:r>
      <w:r w:rsidR="009D2B53">
        <w:rPr>
          <w:rFonts w:ascii="Calibri" w:hAnsi="Calibri" w:cs="Tahoma"/>
          <w:lang w:eastAsia="ar-SA"/>
        </w:rPr>
        <w:t>:</w:t>
      </w:r>
    </w:p>
    <w:p w:rsidR="00A23298" w:rsidRPr="009D2B53" w:rsidRDefault="009D2B53" w:rsidP="009D2B53">
      <w:pPr>
        <w:spacing w:after="0" w:line="360" w:lineRule="auto"/>
        <w:jc w:val="both"/>
        <w:rPr>
          <w:rFonts w:ascii="Calibri" w:hAnsi="Calibri" w:cs="Tahoma"/>
          <w:lang w:eastAsia="ar-SA"/>
        </w:rPr>
      </w:pPr>
      <w:r>
        <w:rPr>
          <w:rFonts w:ascii="Calibri" w:hAnsi="Calibri" w:cs="Tahoma"/>
          <w:lang w:eastAsia="ar-SA"/>
        </w:rPr>
        <w:t xml:space="preserve">- </w:t>
      </w:r>
      <w:r w:rsidR="00A23298" w:rsidRPr="009D2B53">
        <w:rPr>
          <w:rFonts w:ascii="Calibri" w:hAnsi="Calibri" w:cs="Tahoma"/>
          <w:lang w:eastAsia="ar-SA"/>
        </w:rPr>
        <w:t>na uczelni typu Akademia Sztuk Pięknych, kierunek Architektura Wnętrz lub równoważne.</w:t>
      </w:r>
    </w:p>
    <w:p w:rsidR="00A23298" w:rsidRPr="003E7072" w:rsidRDefault="00A23298" w:rsidP="00A23298">
      <w:pPr>
        <w:pStyle w:val="Akapitzlist"/>
        <w:spacing w:after="0" w:line="360" w:lineRule="auto"/>
        <w:ind w:left="0"/>
        <w:jc w:val="both"/>
        <w:rPr>
          <w:rFonts w:ascii="Calibri" w:hAnsi="Calibri" w:cs="Tahoma"/>
          <w:lang w:eastAsia="ar-SA"/>
        </w:rPr>
      </w:pPr>
      <w:r w:rsidRPr="003E7072">
        <w:rPr>
          <w:rFonts w:ascii="Calibri" w:hAnsi="Calibri" w:cs="Tahoma"/>
          <w:lang w:eastAsia="ar-SA"/>
        </w:rPr>
        <w:t xml:space="preserve">Poprzez wykształcenie równoważne do wskazanego rozumie się każde wykształcenie wyższe o kierunku artystycznym umożliwiające nabycie umiejętności, a więc posiadające w zakresie </w:t>
      </w:r>
      <w:proofErr w:type="gramStart"/>
      <w:r w:rsidRPr="003E7072">
        <w:rPr>
          <w:rFonts w:ascii="Calibri" w:hAnsi="Calibri" w:cs="Tahoma"/>
          <w:lang w:eastAsia="ar-SA"/>
        </w:rPr>
        <w:t>studiów co</w:t>
      </w:r>
      <w:proofErr w:type="gramEnd"/>
      <w:r w:rsidRPr="003E7072">
        <w:rPr>
          <w:rFonts w:ascii="Calibri" w:hAnsi="Calibri" w:cs="Tahoma"/>
          <w:lang w:eastAsia="ar-SA"/>
        </w:rPr>
        <w:t xml:space="preserve"> najmniej łącznie następujące przedmioty:</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projektowanie</w:t>
      </w:r>
      <w:proofErr w:type="gramEnd"/>
      <w:r w:rsidRPr="003E7072">
        <w:rPr>
          <w:rFonts w:ascii="Calibri" w:hAnsi="Calibri" w:cs="Tahoma"/>
          <w:lang w:eastAsia="ar-SA"/>
        </w:rPr>
        <w:t xml:space="preserve"> mebl</w:t>
      </w:r>
      <w:r>
        <w:rPr>
          <w:rFonts w:ascii="Calibri" w:hAnsi="Calibri" w:cs="Tahoma"/>
          <w:lang w:eastAsia="ar-SA"/>
        </w:rPr>
        <w:t>i</w:t>
      </w:r>
      <w:r w:rsidRPr="003E7072">
        <w:rPr>
          <w:rFonts w:ascii="Calibri" w:hAnsi="Calibri" w:cs="Tahoma"/>
          <w:lang w:eastAsia="ar-SA"/>
        </w:rPr>
        <w:t xml:space="preserve">, </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projektowanie</w:t>
      </w:r>
      <w:proofErr w:type="gramEnd"/>
      <w:r w:rsidRPr="003E7072">
        <w:rPr>
          <w:rFonts w:ascii="Calibri" w:hAnsi="Calibri" w:cs="Tahoma"/>
          <w:lang w:eastAsia="ar-SA"/>
        </w:rPr>
        <w:t xml:space="preserve"> wnętrz,</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podstawy</w:t>
      </w:r>
      <w:proofErr w:type="gramEnd"/>
      <w:r w:rsidRPr="003E7072">
        <w:rPr>
          <w:rFonts w:ascii="Calibri" w:hAnsi="Calibri" w:cs="Tahoma"/>
          <w:lang w:eastAsia="ar-SA"/>
        </w:rPr>
        <w:t xml:space="preserve"> projektowania architektonicznego,</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projektowanie</w:t>
      </w:r>
      <w:proofErr w:type="gramEnd"/>
      <w:r w:rsidRPr="003E7072">
        <w:rPr>
          <w:rFonts w:ascii="Calibri" w:hAnsi="Calibri" w:cs="Tahoma"/>
          <w:lang w:eastAsia="ar-SA"/>
        </w:rPr>
        <w:t xml:space="preserve"> wystawiennictwa,</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fotografia</w:t>
      </w:r>
      <w:proofErr w:type="gramEnd"/>
      <w:r w:rsidRPr="003E7072">
        <w:rPr>
          <w:rFonts w:ascii="Calibri" w:hAnsi="Calibri" w:cs="Tahoma"/>
          <w:lang w:eastAsia="ar-SA"/>
        </w:rPr>
        <w:t xml:space="preserve">, </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rysunek</w:t>
      </w:r>
      <w:proofErr w:type="gramEnd"/>
      <w:r w:rsidRPr="003E7072">
        <w:rPr>
          <w:rFonts w:ascii="Calibri" w:hAnsi="Calibri" w:cs="Tahoma"/>
          <w:lang w:eastAsia="ar-SA"/>
        </w:rPr>
        <w:t>,</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malarstwo</w:t>
      </w:r>
      <w:proofErr w:type="gramEnd"/>
      <w:r w:rsidRPr="003E7072">
        <w:rPr>
          <w:rFonts w:ascii="Calibri" w:hAnsi="Calibri" w:cs="Tahoma"/>
          <w:lang w:eastAsia="ar-SA"/>
        </w:rPr>
        <w:t>,</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rzeźba</w:t>
      </w:r>
      <w:proofErr w:type="gramEnd"/>
      <w:r w:rsidRPr="003E7072">
        <w:rPr>
          <w:rFonts w:ascii="Calibri" w:hAnsi="Calibri" w:cs="Tahoma"/>
          <w:lang w:eastAsia="ar-SA"/>
        </w:rPr>
        <w:t>,</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komunikacja</w:t>
      </w:r>
      <w:proofErr w:type="gramEnd"/>
      <w:r w:rsidRPr="003E7072">
        <w:rPr>
          <w:rFonts w:ascii="Calibri" w:hAnsi="Calibri" w:cs="Tahoma"/>
          <w:lang w:eastAsia="ar-SA"/>
        </w:rPr>
        <w:t xml:space="preserve"> wizualna,</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podstawy</w:t>
      </w:r>
      <w:proofErr w:type="gramEnd"/>
      <w:r w:rsidRPr="003E7072">
        <w:rPr>
          <w:rFonts w:ascii="Calibri" w:hAnsi="Calibri" w:cs="Tahoma"/>
          <w:lang w:eastAsia="ar-SA"/>
        </w:rPr>
        <w:t xml:space="preserve"> projektowania graficznego,</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lastRenderedPageBreak/>
        <w:t>komputerowe</w:t>
      </w:r>
      <w:proofErr w:type="gramEnd"/>
      <w:r w:rsidRPr="003E7072">
        <w:rPr>
          <w:rFonts w:ascii="Calibri" w:hAnsi="Calibri" w:cs="Tahoma"/>
          <w:lang w:eastAsia="ar-SA"/>
        </w:rPr>
        <w:t xml:space="preserve"> wspomaganie projektowania,</w:t>
      </w:r>
    </w:p>
    <w:p w:rsidR="00A23298" w:rsidRPr="003E7072"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estetyka</w:t>
      </w:r>
      <w:proofErr w:type="gramEnd"/>
      <w:r w:rsidRPr="003E7072">
        <w:rPr>
          <w:rFonts w:ascii="Calibri" w:hAnsi="Calibri" w:cs="Tahoma"/>
          <w:lang w:eastAsia="ar-SA"/>
        </w:rPr>
        <w:t>,</w:t>
      </w:r>
    </w:p>
    <w:p w:rsidR="00A23298" w:rsidRDefault="00A23298" w:rsidP="008E115F">
      <w:pPr>
        <w:pStyle w:val="Akapitzlist"/>
        <w:numPr>
          <w:ilvl w:val="0"/>
          <w:numId w:val="54"/>
        </w:numPr>
        <w:spacing w:after="0" w:line="360" w:lineRule="auto"/>
        <w:jc w:val="both"/>
        <w:rPr>
          <w:rFonts w:ascii="Calibri" w:hAnsi="Calibri" w:cs="Tahoma"/>
          <w:lang w:eastAsia="ar-SA"/>
        </w:rPr>
      </w:pPr>
      <w:proofErr w:type="gramStart"/>
      <w:r w:rsidRPr="003E7072">
        <w:rPr>
          <w:rFonts w:ascii="Calibri" w:hAnsi="Calibri" w:cs="Tahoma"/>
          <w:lang w:eastAsia="ar-SA"/>
        </w:rPr>
        <w:t>oświetlenie</w:t>
      </w:r>
      <w:proofErr w:type="gramEnd"/>
      <w:r w:rsidRPr="003E7072">
        <w:rPr>
          <w:rFonts w:ascii="Calibri" w:hAnsi="Calibri" w:cs="Tahoma"/>
          <w:lang w:eastAsia="ar-SA"/>
        </w:rPr>
        <w:t xml:space="preserve"> i akustyka.</w:t>
      </w:r>
    </w:p>
    <w:p w:rsidR="009D2B53" w:rsidRDefault="009D2B53" w:rsidP="009D2B53">
      <w:pPr>
        <w:spacing w:after="0" w:line="360" w:lineRule="auto"/>
        <w:jc w:val="both"/>
        <w:rPr>
          <w:rFonts w:ascii="Calibri" w:hAnsi="Calibri" w:cs="Tahoma"/>
          <w:lang w:eastAsia="ar-SA"/>
        </w:rPr>
      </w:pPr>
      <w:proofErr w:type="gramStart"/>
      <w:r>
        <w:t>oraz</w:t>
      </w:r>
      <w:proofErr w:type="gramEnd"/>
      <w:r>
        <w:t xml:space="preserve"> </w:t>
      </w:r>
      <w:r w:rsidRPr="009D2B53">
        <w:rPr>
          <w:rFonts w:ascii="Calibri" w:hAnsi="Calibri" w:cs="Tahoma"/>
          <w:lang w:eastAsia="ar-SA"/>
        </w:rPr>
        <w:t xml:space="preserve">co najmniej </w:t>
      </w:r>
      <w:r>
        <w:rPr>
          <w:rFonts w:ascii="Calibri" w:hAnsi="Calibri" w:cs="Tahoma"/>
          <w:lang w:eastAsia="ar-SA"/>
        </w:rPr>
        <w:t>roczne</w:t>
      </w:r>
      <w:r w:rsidRPr="009D2B53">
        <w:rPr>
          <w:rFonts w:ascii="Calibri" w:hAnsi="Calibri" w:cs="Tahoma"/>
          <w:lang w:eastAsia="ar-SA"/>
        </w:rPr>
        <w:t xml:space="preserve"> doświadczenie w pracy na stanowisku projektanta przy realizacji wystaw </w:t>
      </w:r>
      <w:r>
        <w:rPr>
          <w:rFonts w:ascii="Calibri" w:hAnsi="Calibri" w:cs="Tahoma"/>
          <w:lang w:eastAsia="ar-SA"/>
        </w:rPr>
        <w:t>artystycznych</w:t>
      </w:r>
    </w:p>
    <w:p w:rsidR="009D2B53" w:rsidRPr="009D2B53" w:rsidRDefault="009D2B53" w:rsidP="009D2B53">
      <w:pPr>
        <w:spacing w:after="0" w:line="360" w:lineRule="auto"/>
        <w:jc w:val="both"/>
        <w:rPr>
          <w:rFonts w:ascii="Calibri" w:hAnsi="Calibri" w:cs="Tahoma"/>
          <w:lang w:eastAsia="ar-SA"/>
        </w:rPr>
      </w:pPr>
      <w:proofErr w:type="gramStart"/>
      <w:r>
        <w:rPr>
          <w:rFonts w:ascii="Calibri" w:hAnsi="Calibri" w:cs="Tahoma"/>
          <w:lang w:eastAsia="ar-SA"/>
        </w:rPr>
        <w:t>lub</w:t>
      </w:r>
      <w:proofErr w:type="gramEnd"/>
    </w:p>
    <w:p w:rsidR="009D2B53" w:rsidRPr="009D2B53" w:rsidRDefault="009D2B53" w:rsidP="009D2B53">
      <w:pPr>
        <w:spacing w:after="0" w:line="360" w:lineRule="auto"/>
        <w:jc w:val="both"/>
        <w:rPr>
          <w:rFonts w:ascii="Calibri" w:hAnsi="Calibri" w:cs="Tahoma"/>
          <w:b/>
          <w:lang w:eastAsia="ar-SA"/>
        </w:rPr>
      </w:pPr>
      <w:r>
        <w:rPr>
          <w:rFonts w:ascii="Calibri" w:hAnsi="Calibri" w:cs="Tahoma"/>
          <w:lang w:eastAsia="ar-SA"/>
        </w:rPr>
        <w:t xml:space="preserve">- </w:t>
      </w:r>
      <w:r w:rsidRPr="009D2B53">
        <w:rPr>
          <w:rFonts w:ascii="Calibri" w:hAnsi="Calibri" w:cs="Tahoma"/>
          <w:lang w:eastAsia="ar-SA"/>
        </w:rPr>
        <w:t>na uczelni typu</w:t>
      </w:r>
      <w:r>
        <w:rPr>
          <w:rFonts w:ascii="Calibri" w:hAnsi="Calibri" w:cs="Tahoma"/>
          <w:lang w:eastAsia="ar-SA"/>
        </w:rPr>
        <w:t xml:space="preserve"> Politechnika, kierunek Architektura, Architektura i </w:t>
      </w:r>
      <w:proofErr w:type="gramStart"/>
      <w:r>
        <w:rPr>
          <w:rFonts w:ascii="Calibri" w:hAnsi="Calibri" w:cs="Tahoma"/>
          <w:lang w:eastAsia="ar-SA"/>
        </w:rPr>
        <w:t>Urbanistyka  lub</w:t>
      </w:r>
      <w:proofErr w:type="gramEnd"/>
      <w:r>
        <w:rPr>
          <w:rFonts w:ascii="Calibri" w:hAnsi="Calibri" w:cs="Tahoma"/>
          <w:lang w:eastAsia="ar-SA"/>
        </w:rPr>
        <w:t xml:space="preserve"> </w:t>
      </w:r>
      <w:r>
        <w:t xml:space="preserve">Architektura wnętrz oraz </w:t>
      </w:r>
      <w:r w:rsidRPr="009D2B53">
        <w:rPr>
          <w:rFonts w:ascii="Calibri" w:hAnsi="Calibri" w:cs="Tahoma"/>
          <w:lang w:eastAsia="ar-SA"/>
        </w:rPr>
        <w:t>co najmniej 3-letnie doświadczenie w pracy na stanowisku projektanta przy realizacji wystaw artystycznych.</w:t>
      </w:r>
    </w:p>
    <w:p w:rsidR="00A23298" w:rsidRPr="009D2B53" w:rsidRDefault="009D2B53" w:rsidP="009D2B53">
      <w:pPr>
        <w:spacing w:after="0" w:line="360" w:lineRule="auto"/>
        <w:jc w:val="both"/>
        <w:rPr>
          <w:rFonts w:ascii="Calibri" w:hAnsi="Calibri" w:cs="Tahoma"/>
          <w:color w:val="FF0000"/>
          <w:lang w:eastAsia="ar-SA"/>
        </w:rPr>
      </w:pPr>
      <w:r w:rsidRPr="009D2B53">
        <w:rPr>
          <w:rFonts w:ascii="Calibri" w:hAnsi="Calibri" w:cs="Tahoma"/>
          <w:b/>
          <w:lang w:eastAsia="ar-SA"/>
        </w:rPr>
        <w:t>Doświadczenie zawodowe:</w:t>
      </w:r>
    </w:p>
    <w:p w:rsidR="009D2B53" w:rsidRPr="00DA5F4F" w:rsidRDefault="00A23298" w:rsidP="00A23298">
      <w:pPr>
        <w:pStyle w:val="Akapitzlist"/>
        <w:spacing w:after="0" w:line="360" w:lineRule="auto"/>
        <w:ind w:left="0"/>
        <w:jc w:val="both"/>
        <w:rPr>
          <w:rFonts w:ascii="Calibri" w:hAnsi="Calibri" w:cs="Tahoma"/>
          <w:lang w:eastAsia="ar-SA"/>
        </w:rPr>
      </w:pPr>
      <w:r w:rsidRPr="00DA5F4F">
        <w:rPr>
          <w:rFonts w:ascii="Calibri" w:hAnsi="Calibri" w:cs="Tahoma"/>
          <w:lang w:eastAsia="ar-SA"/>
        </w:rPr>
        <w:t xml:space="preserve">Wykonanie w okresie </w:t>
      </w:r>
      <w:r>
        <w:rPr>
          <w:rFonts w:ascii="Calibri" w:hAnsi="Calibri" w:cs="Tahoma"/>
          <w:lang w:eastAsia="ar-SA"/>
        </w:rPr>
        <w:t>10</w:t>
      </w:r>
      <w:r w:rsidRPr="00DA5F4F">
        <w:rPr>
          <w:rFonts w:ascii="Calibri" w:hAnsi="Calibri" w:cs="Tahoma"/>
          <w:lang w:eastAsia="ar-SA"/>
        </w:rPr>
        <w:t xml:space="preserve"> lat przed upływem terminu składania </w:t>
      </w:r>
      <w:r>
        <w:rPr>
          <w:rFonts w:ascii="Calibri" w:hAnsi="Calibri" w:cs="Tahoma"/>
          <w:lang w:eastAsia="ar-SA"/>
        </w:rPr>
        <w:t xml:space="preserve">wniosków o dopuszczenie do udziału w </w:t>
      </w:r>
      <w:proofErr w:type="gramStart"/>
      <w:r>
        <w:rPr>
          <w:rFonts w:ascii="Calibri" w:hAnsi="Calibri" w:cs="Tahoma"/>
          <w:lang w:eastAsia="ar-SA"/>
        </w:rPr>
        <w:t xml:space="preserve">konkursie </w:t>
      </w:r>
      <w:r w:rsidR="003E7BCC">
        <w:rPr>
          <w:rFonts w:ascii="Calibri" w:hAnsi="Calibri" w:cs="Tahoma"/>
          <w:lang w:eastAsia="ar-SA"/>
        </w:rPr>
        <w:t>co</w:t>
      </w:r>
      <w:proofErr w:type="gramEnd"/>
      <w:r w:rsidR="003E7BCC">
        <w:rPr>
          <w:rFonts w:ascii="Calibri" w:hAnsi="Calibri" w:cs="Tahoma"/>
          <w:lang w:eastAsia="ar-SA"/>
        </w:rPr>
        <w:t xml:space="preserve"> najmniej 1 projektu wystawy stałej lub czasowej</w:t>
      </w:r>
      <w:r>
        <w:rPr>
          <w:rFonts w:ascii="Calibri" w:hAnsi="Calibri" w:cs="Tahoma"/>
          <w:lang w:eastAsia="ar-SA"/>
        </w:rPr>
        <w:t>.</w:t>
      </w:r>
    </w:p>
    <w:p w:rsidR="00A23298" w:rsidRPr="005969DB" w:rsidRDefault="00A23298" w:rsidP="008E115F">
      <w:pPr>
        <w:pStyle w:val="Akapitzlist"/>
        <w:numPr>
          <w:ilvl w:val="0"/>
          <w:numId w:val="26"/>
        </w:numPr>
        <w:autoSpaceDE w:val="0"/>
        <w:autoSpaceDN w:val="0"/>
        <w:adjustRightInd w:val="0"/>
        <w:spacing w:after="0" w:line="360" w:lineRule="auto"/>
        <w:ind w:left="426" w:hanging="426"/>
        <w:contextualSpacing w:val="0"/>
        <w:jc w:val="both"/>
        <w:rPr>
          <w:rFonts w:ascii="Calibri" w:hAnsi="Calibri" w:cs="Tahoma"/>
          <w:lang w:eastAsia="ar-SA"/>
        </w:rPr>
      </w:pPr>
      <w:proofErr w:type="gramStart"/>
      <w:r w:rsidRPr="00BB29D2">
        <w:rPr>
          <w:rFonts w:cs="Tahoma"/>
        </w:rPr>
        <w:t>nie</w:t>
      </w:r>
      <w:proofErr w:type="gramEnd"/>
      <w:r w:rsidRPr="00BB29D2">
        <w:rPr>
          <w:rFonts w:cs="Tahoma"/>
        </w:rPr>
        <w:t xml:space="preserve"> podlegają wykluczeniu z postępowania o udzielenie zamówienia publicznego z powodu </w:t>
      </w:r>
      <w:r>
        <w:rPr>
          <w:rFonts w:cs="Tahoma"/>
        </w:rPr>
        <w:t>przesłanek, o których mowa w art. 108</w:t>
      </w:r>
      <w:r w:rsidRPr="00BB29D2">
        <w:rPr>
          <w:rFonts w:cs="Tahoma"/>
        </w:rPr>
        <w:t xml:space="preserve"> ustawy PZP.</w:t>
      </w:r>
    </w:p>
    <w:p w:rsidR="00A23298" w:rsidRPr="005969DB" w:rsidRDefault="00A23298" w:rsidP="008E115F">
      <w:pPr>
        <w:pStyle w:val="Akapitzlist"/>
        <w:numPr>
          <w:ilvl w:val="0"/>
          <w:numId w:val="26"/>
        </w:numPr>
        <w:autoSpaceDE w:val="0"/>
        <w:autoSpaceDN w:val="0"/>
        <w:adjustRightInd w:val="0"/>
        <w:spacing w:after="0" w:line="360" w:lineRule="auto"/>
        <w:ind w:left="426" w:hanging="426"/>
        <w:contextualSpacing w:val="0"/>
        <w:jc w:val="both"/>
        <w:rPr>
          <w:rFonts w:ascii="Calibri" w:hAnsi="Calibri" w:cs="Tahoma"/>
          <w:lang w:eastAsia="ar-SA"/>
        </w:rPr>
      </w:pPr>
      <w:r w:rsidRPr="00BB29D2">
        <w:rPr>
          <w:rFonts w:cs="Tahoma"/>
        </w:rPr>
        <w:t xml:space="preserve">nie podlegają wykluczeniu z postępowania o udzielenie zamówienia publicznego z powodu </w:t>
      </w:r>
      <w:proofErr w:type="gramStart"/>
      <w:r>
        <w:rPr>
          <w:rFonts w:cs="Tahoma"/>
        </w:rPr>
        <w:t xml:space="preserve">przesłanek , </w:t>
      </w:r>
      <w:proofErr w:type="gramEnd"/>
      <w:r>
        <w:rPr>
          <w:rFonts w:cs="Tahoma"/>
        </w:rPr>
        <w:t xml:space="preserve">o których mowa w art. 7 ust. 1 </w:t>
      </w:r>
      <w:r w:rsidRPr="00BC7031">
        <w:rPr>
          <w:rFonts w:cs="Tahoma"/>
        </w:rPr>
        <w:t>u</w:t>
      </w:r>
      <w:r>
        <w:rPr>
          <w:rFonts w:cs="Tahoma"/>
        </w:rPr>
        <w:t>stawy</w:t>
      </w:r>
      <w:r w:rsidRPr="00BC7031">
        <w:rPr>
          <w:rFonts w:cs="Tahoma"/>
        </w:rPr>
        <w:t xml:space="preserve"> z dnia 13 kwietnia 2022 r. o szczególnych rozwiązaniach w zakresie przeciwdziałania wspieraniu agresji na Ukrainę oraz służących ochronie bezpieczeństwa narodowego</w:t>
      </w:r>
      <w:r>
        <w:rPr>
          <w:rFonts w:cs="Tahoma"/>
        </w:rPr>
        <w:t xml:space="preserve"> (Dz. U. 2022, </w:t>
      </w:r>
      <w:proofErr w:type="gramStart"/>
      <w:r>
        <w:rPr>
          <w:rFonts w:cs="Tahoma"/>
        </w:rPr>
        <w:t>poz</w:t>
      </w:r>
      <w:proofErr w:type="gramEnd"/>
      <w:r>
        <w:rPr>
          <w:rFonts w:cs="Tahoma"/>
        </w:rPr>
        <w:t>. 835).</w:t>
      </w:r>
    </w:p>
    <w:p w:rsidR="00A23298" w:rsidRPr="00044D55" w:rsidRDefault="00A23298" w:rsidP="00044D55">
      <w:pPr>
        <w:pStyle w:val="Akapitzlist"/>
        <w:numPr>
          <w:ilvl w:val="0"/>
          <w:numId w:val="24"/>
        </w:numPr>
        <w:spacing w:after="0" w:line="360" w:lineRule="auto"/>
        <w:jc w:val="both"/>
        <w:rPr>
          <w:rFonts w:ascii="Calibri" w:hAnsi="Calibri" w:cs="Tahoma"/>
          <w:lang w:eastAsia="ar-SA"/>
        </w:rPr>
      </w:pPr>
      <w:r w:rsidRPr="00BB29D2">
        <w:rPr>
          <w:rFonts w:cs="Tahoma"/>
        </w:rPr>
        <w:t>Zamawiający przewiduje wykluczenie wykonawcy z postępowania o udzielenie zamówienia na podstawie przesłanek określonych</w:t>
      </w:r>
      <w:r>
        <w:rPr>
          <w:rFonts w:ascii="Calibri" w:hAnsi="Calibri" w:cs="Tahoma"/>
          <w:lang w:eastAsia="ar-SA"/>
        </w:rPr>
        <w:t xml:space="preserve"> </w:t>
      </w:r>
      <w:r>
        <w:rPr>
          <w:rFonts w:cs="Tahoma"/>
        </w:rPr>
        <w:t xml:space="preserve">w art. 109, ust. 1 </w:t>
      </w:r>
      <w:proofErr w:type="spellStart"/>
      <w:r>
        <w:rPr>
          <w:rFonts w:cs="Tahoma"/>
        </w:rPr>
        <w:t>pkt</w:t>
      </w:r>
      <w:proofErr w:type="spellEnd"/>
      <w:r>
        <w:rPr>
          <w:rFonts w:cs="Tahoma"/>
        </w:rPr>
        <w:t xml:space="preserve"> 1, 4 </w:t>
      </w:r>
      <w:r w:rsidRPr="00BB29D2">
        <w:rPr>
          <w:rFonts w:cs="Tahoma"/>
        </w:rPr>
        <w:t>ustawy</w:t>
      </w:r>
      <w:r w:rsidR="00044D55">
        <w:rPr>
          <w:rFonts w:cs="Tahoma"/>
        </w:rPr>
        <w:t xml:space="preserve"> PZP, a więc wykluczy wykonawcę </w:t>
      </w:r>
      <w:r w:rsidRPr="00044D55">
        <w:rPr>
          <w:rFonts w:cs="Tahoma"/>
        </w:rPr>
        <w:t xml:space="preserve">w </w:t>
      </w:r>
      <w:proofErr w:type="gramStart"/>
      <w:r w:rsidRPr="00044D55">
        <w:rPr>
          <w:rFonts w:cs="Tahoma"/>
        </w:rPr>
        <w:t>stosunku do którego</w:t>
      </w:r>
      <w:proofErr w:type="gramEnd"/>
      <w:r w:rsidRPr="00044D55">
        <w:rPr>
          <w:rFonts w:cs="Tahoma"/>
        </w:rPr>
        <w:t xml:space="preserve"> otwarto likwidację, ogłoszono upadłość, którego aktywami zarządza likwidator lub sąd, zawarł układ z wierzycielami, którego działalność gospodarcza jest zawieszona albo znajduje się on w innej tego rodzaju sytuacji wynikającej z podobnej procedury przewidzianej w przepisach miejsca wszczęcia tej procedury; </w:t>
      </w:r>
    </w:p>
    <w:p w:rsidR="00A23298" w:rsidRPr="00035764" w:rsidRDefault="00A23298" w:rsidP="008E115F">
      <w:pPr>
        <w:pStyle w:val="Akapitzlist"/>
        <w:numPr>
          <w:ilvl w:val="0"/>
          <w:numId w:val="24"/>
        </w:numPr>
        <w:spacing w:after="0" w:line="360" w:lineRule="auto"/>
        <w:ind w:left="357"/>
        <w:jc w:val="both"/>
        <w:rPr>
          <w:rFonts w:ascii="Calibri" w:hAnsi="Calibri" w:cs="Tahoma"/>
          <w:lang w:eastAsia="ar-SA"/>
        </w:rPr>
      </w:pPr>
      <w:r w:rsidRPr="00B7212F">
        <w:rPr>
          <w:rFonts w:ascii="Calibri" w:hAnsi="Calibri" w:cs="Tahoma"/>
          <w:lang w:eastAsia="ar-SA"/>
        </w:rPr>
        <w:t xml:space="preserve">Przy ocenie </w:t>
      </w:r>
      <w:r>
        <w:rPr>
          <w:rFonts w:ascii="Calibri" w:hAnsi="Calibri" w:cs="Tahoma"/>
          <w:lang w:eastAsia="ar-SA"/>
        </w:rPr>
        <w:t>uczestników</w:t>
      </w:r>
      <w:r w:rsidRPr="00B7212F">
        <w:rPr>
          <w:rFonts w:ascii="Calibri" w:hAnsi="Calibri" w:cs="Tahoma"/>
          <w:lang w:eastAsia="ar-SA"/>
        </w:rPr>
        <w:t xml:space="preserve"> ubiegających się wspólnie o zamówienie (np. Konsorcjum) Zamawiający będzie brał pod uwagę łączne zdolności techniczne lub zawodowe tych podmiotów. Oznacza to, że każdy z tych </w:t>
      </w:r>
      <w:r>
        <w:rPr>
          <w:rFonts w:ascii="Calibri" w:hAnsi="Calibri" w:cs="Tahoma"/>
          <w:lang w:eastAsia="ar-SA"/>
        </w:rPr>
        <w:t>uczestników</w:t>
      </w:r>
      <w:r w:rsidRPr="00B7212F">
        <w:rPr>
          <w:rFonts w:ascii="Calibri" w:hAnsi="Calibri" w:cs="Tahoma"/>
          <w:lang w:eastAsia="ar-SA"/>
        </w:rPr>
        <w:t xml:space="preserve"> może wykazać się realizacją zamówień o wymaganych przez Zamawiającego parametrach lub dysponowaniem osobami zdolnymi wykonać zamówienie. Wykazanie się zdolnościami technicznymi lub zawodowymi przez jednego </w:t>
      </w:r>
      <w:r>
        <w:rPr>
          <w:rFonts w:ascii="Calibri" w:hAnsi="Calibri" w:cs="Tahoma"/>
          <w:lang w:eastAsia="ar-SA"/>
        </w:rPr>
        <w:t>Uczestnika</w:t>
      </w:r>
      <w:r w:rsidRPr="00B7212F">
        <w:rPr>
          <w:rFonts w:ascii="Calibri" w:hAnsi="Calibri" w:cs="Tahoma"/>
          <w:lang w:eastAsia="ar-SA"/>
        </w:rPr>
        <w:t xml:space="preserve"> zwalnia pozostałych wspólnie ubiegających się o zamówienie z tego obowiązku.</w:t>
      </w:r>
    </w:p>
    <w:p w:rsidR="00A23298" w:rsidRPr="0099381F" w:rsidRDefault="00A23298" w:rsidP="008E115F">
      <w:pPr>
        <w:pStyle w:val="Akapitzlist"/>
        <w:numPr>
          <w:ilvl w:val="0"/>
          <w:numId w:val="24"/>
        </w:numPr>
        <w:spacing w:after="0" w:line="360" w:lineRule="auto"/>
        <w:jc w:val="both"/>
        <w:rPr>
          <w:rFonts w:ascii="Calibri" w:hAnsi="Calibri" w:cs="Tahoma"/>
          <w:lang w:eastAsia="ar-SA"/>
        </w:rPr>
      </w:pPr>
      <w:r w:rsidRPr="002D7A9D">
        <w:rPr>
          <w:rFonts w:ascii="Calibri" w:hAnsi="Calibri" w:cs="Tahoma"/>
          <w:lang w:eastAsia="ar-SA"/>
        </w:rPr>
        <w:t xml:space="preserve">Warunek dotyczący uprawnień do prowadzenia określonej działalności gospodarczej lub zawodowej, o którym mowa w </w:t>
      </w:r>
      <w:proofErr w:type="spellStart"/>
      <w:r w:rsidRPr="002D7A9D">
        <w:rPr>
          <w:rFonts w:ascii="Calibri" w:hAnsi="Calibri" w:cs="Tahoma"/>
          <w:lang w:eastAsia="ar-SA"/>
        </w:rPr>
        <w:t>pkt</w:t>
      </w:r>
      <w:proofErr w:type="spellEnd"/>
      <w:r w:rsidRPr="002D7A9D">
        <w:rPr>
          <w:rFonts w:ascii="Calibri" w:hAnsi="Calibri" w:cs="Tahoma"/>
          <w:lang w:eastAsia="ar-SA"/>
        </w:rPr>
        <w:t xml:space="preserve"> V.3, </w:t>
      </w:r>
      <w:proofErr w:type="spellStart"/>
      <w:proofErr w:type="gramStart"/>
      <w:r w:rsidRPr="002D7A9D">
        <w:rPr>
          <w:rFonts w:ascii="Calibri" w:hAnsi="Calibri" w:cs="Tahoma"/>
          <w:lang w:eastAsia="ar-SA"/>
        </w:rPr>
        <w:t>ppkt</w:t>
      </w:r>
      <w:proofErr w:type="spellEnd"/>
      <w:proofErr w:type="gramEnd"/>
      <w:r>
        <w:rPr>
          <w:rFonts w:ascii="Calibri" w:hAnsi="Calibri" w:cs="Tahoma"/>
          <w:lang w:eastAsia="ar-SA"/>
        </w:rPr>
        <w:t>.</w:t>
      </w:r>
      <w:r w:rsidRPr="002D7A9D">
        <w:rPr>
          <w:rFonts w:ascii="Calibri" w:hAnsi="Calibri" w:cs="Tahoma"/>
          <w:lang w:eastAsia="ar-SA"/>
        </w:rPr>
        <w:t xml:space="preserve"> 2, </w:t>
      </w:r>
      <w:proofErr w:type="gramStart"/>
      <w:r w:rsidRPr="002D7A9D">
        <w:rPr>
          <w:rFonts w:ascii="Calibri" w:hAnsi="Calibri" w:cs="Tahoma"/>
          <w:lang w:eastAsia="ar-SA"/>
        </w:rPr>
        <w:t>jest</w:t>
      </w:r>
      <w:proofErr w:type="gramEnd"/>
      <w:r w:rsidRPr="002D7A9D">
        <w:rPr>
          <w:rFonts w:ascii="Calibri" w:hAnsi="Calibri" w:cs="Tahoma"/>
          <w:lang w:eastAsia="ar-SA"/>
        </w:rPr>
        <w:t xml:space="preserve"> spełniony, jeżeli co najmniej jeden z wykonawców wspólnie ubiegających się o udzielenie zamówienia posiada uprawnienia do prowadzenia określonej działalności gospodarczej lub zawodowej i zrealizuje dostawy lub usługi, do których realizacji te uprawnienia są wymagane.</w:t>
      </w:r>
    </w:p>
    <w:p w:rsidR="00A23298" w:rsidRPr="00035764" w:rsidRDefault="00A23298" w:rsidP="008E115F">
      <w:pPr>
        <w:pStyle w:val="Akapitzlist"/>
        <w:numPr>
          <w:ilvl w:val="0"/>
          <w:numId w:val="24"/>
        </w:numPr>
        <w:spacing w:after="0" w:line="360" w:lineRule="auto"/>
        <w:jc w:val="both"/>
        <w:rPr>
          <w:rFonts w:ascii="Calibri" w:hAnsi="Calibri" w:cs="Tahoma"/>
          <w:lang w:eastAsia="ar-SA"/>
        </w:rPr>
      </w:pPr>
      <w:r>
        <w:rPr>
          <w:rFonts w:ascii="Calibri" w:hAnsi="Calibri" w:cs="Tahoma"/>
          <w:lang w:eastAsia="ar-SA"/>
        </w:rPr>
        <w:lastRenderedPageBreak/>
        <w:t>Uczestnik</w:t>
      </w:r>
      <w:r w:rsidRPr="00E31E6D">
        <w:rPr>
          <w:rFonts w:ascii="Calibri" w:hAnsi="Calibri" w:cs="Tahoma"/>
          <w:lang w:eastAsia="ar-SA"/>
        </w:rPr>
        <w:t xml:space="preserve"> może w celu potwierdzenia spełniania warunków udziału w </w:t>
      </w:r>
      <w:r>
        <w:rPr>
          <w:rFonts w:ascii="Calibri" w:hAnsi="Calibri" w:cs="Tahoma"/>
          <w:lang w:eastAsia="ar-SA"/>
        </w:rPr>
        <w:t>konkursie</w:t>
      </w:r>
      <w:r w:rsidRPr="00E31E6D">
        <w:rPr>
          <w:rFonts w:ascii="Calibri" w:hAnsi="Calibri" w:cs="Tahoma"/>
          <w:lang w:eastAsia="ar-SA"/>
        </w:rPr>
        <w:t xml:space="preserve"> polegać na zdolnościach technicznych lub zawodowych lub sytuacji finansowej lub ekonomicznej podmiotów udostępniających zasoby, niezależnie od charakteru prawnego łączących go z nimi stosunków prawnych.</w:t>
      </w:r>
    </w:p>
    <w:p w:rsidR="00A23298" w:rsidRDefault="00A23298" w:rsidP="008E115F">
      <w:pPr>
        <w:pStyle w:val="Akapitzlist"/>
        <w:numPr>
          <w:ilvl w:val="0"/>
          <w:numId w:val="24"/>
        </w:numPr>
        <w:spacing w:after="0" w:line="360" w:lineRule="auto"/>
        <w:jc w:val="both"/>
        <w:rPr>
          <w:rFonts w:ascii="Calibri" w:hAnsi="Calibri" w:cs="Tahoma"/>
          <w:lang w:eastAsia="ar-SA"/>
        </w:rPr>
      </w:pPr>
      <w:r w:rsidRPr="0019001A">
        <w:rPr>
          <w:rFonts w:ascii="Calibri" w:hAnsi="Calibri" w:cs="Tahoma"/>
          <w:lang w:eastAsia="ar-SA"/>
        </w:rPr>
        <w:t xml:space="preserve">Uczestnik, który polega na zdolnościach lub sytuacji podmiotów udostępniających zasoby, składa, wraz z wnioskiem o dopuszczenie do udziału w </w:t>
      </w:r>
      <w:r>
        <w:rPr>
          <w:rFonts w:ascii="Calibri" w:hAnsi="Calibri" w:cs="Tahoma"/>
          <w:lang w:eastAsia="ar-SA"/>
        </w:rPr>
        <w:t>konkursie</w:t>
      </w:r>
      <w:r w:rsidRPr="0019001A">
        <w:rPr>
          <w:rFonts w:ascii="Calibri" w:hAnsi="Calibri" w:cs="Tahoma"/>
          <w:lang w:eastAsia="ar-SA"/>
        </w:rPr>
        <w:t xml:space="preserve"> zobowiązanie podmiotu udostępniającego zasoby do oddania mu do dyspozycji niezbędnych zasobów na potrzeby realizacji danego zamówienia lub inny podmiotowy środek dowodowy potwierdzający, że wykonawca realizując zamówienie, będzie dysponował niezbędnymi zasobami tych podmiotów.</w:t>
      </w:r>
      <w:r>
        <w:rPr>
          <w:rFonts w:ascii="Calibri" w:hAnsi="Calibri" w:cs="Tahoma"/>
          <w:lang w:eastAsia="ar-SA"/>
        </w:rPr>
        <w:t xml:space="preserve"> </w:t>
      </w:r>
      <w:r w:rsidRPr="0019001A">
        <w:rPr>
          <w:rFonts w:ascii="Calibri" w:hAnsi="Calibri" w:cs="Tahoma"/>
          <w:lang w:eastAsia="ar-SA"/>
        </w:rPr>
        <w:t>Zobowiązanie po</w:t>
      </w:r>
      <w:r>
        <w:rPr>
          <w:rFonts w:ascii="Calibri" w:hAnsi="Calibri" w:cs="Tahoma"/>
          <w:lang w:eastAsia="ar-SA"/>
        </w:rPr>
        <w:t>dmiotu udostępniającego zasoby winno potwierdzać</w:t>
      </w:r>
      <w:r w:rsidRPr="0019001A">
        <w:rPr>
          <w:rFonts w:ascii="Calibri" w:hAnsi="Calibri" w:cs="Tahoma"/>
          <w:lang w:eastAsia="ar-SA"/>
        </w:rPr>
        <w:t xml:space="preserve">, że stosunek łączący wykonawcę z podmiotami udostępniającymi zasoby gwarantuje rzeczywisty dostęp do tych zasobów oraz określa w szczególności: </w:t>
      </w:r>
    </w:p>
    <w:p w:rsidR="00A23298" w:rsidRDefault="00A23298" w:rsidP="00A23298">
      <w:pPr>
        <w:pStyle w:val="Akapitzlist"/>
        <w:spacing w:after="0" w:line="360" w:lineRule="auto"/>
        <w:ind w:left="360"/>
        <w:jc w:val="both"/>
        <w:rPr>
          <w:rFonts w:ascii="Calibri" w:hAnsi="Calibri" w:cs="Tahoma"/>
          <w:lang w:eastAsia="ar-SA"/>
        </w:rPr>
      </w:pPr>
      <w:r>
        <w:rPr>
          <w:rFonts w:ascii="Calibri" w:hAnsi="Calibri" w:cs="Tahoma"/>
          <w:lang w:eastAsia="ar-SA"/>
        </w:rPr>
        <w:t xml:space="preserve">- </w:t>
      </w:r>
      <w:r w:rsidRPr="0019001A">
        <w:rPr>
          <w:rFonts w:ascii="Calibri" w:hAnsi="Calibri" w:cs="Tahoma"/>
          <w:lang w:eastAsia="ar-SA"/>
        </w:rPr>
        <w:t>zakres dostępnych wykonawcy zasobów podmiotu udostępniającego zasoby;</w:t>
      </w:r>
    </w:p>
    <w:p w:rsidR="00A23298" w:rsidRDefault="00A23298" w:rsidP="00A23298">
      <w:pPr>
        <w:pStyle w:val="Akapitzlist"/>
        <w:spacing w:after="0" w:line="360" w:lineRule="auto"/>
        <w:ind w:left="360"/>
        <w:jc w:val="both"/>
        <w:rPr>
          <w:rFonts w:ascii="Calibri" w:hAnsi="Calibri" w:cs="Tahoma"/>
          <w:lang w:eastAsia="ar-SA"/>
        </w:rPr>
      </w:pPr>
      <w:r>
        <w:rPr>
          <w:rFonts w:ascii="Calibri" w:hAnsi="Calibri" w:cs="Tahoma"/>
          <w:lang w:eastAsia="ar-SA"/>
        </w:rPr>
        <w:t xml:space="preserve"> - sposób </w:t>
      </w:r>
      <w:r w:rsidRPr="0019001A">
        <w:rPr>
          <w:rFonts w:ascii="Calibri" w:hAnsi="Calibri" w:cs="Tahoma"/>
          <w:lang w:eastAsia="ar-SA"/>
        </w:rPr>
        <w:t>i okres udostępnienia wykonawcy i wykorzystania przez niego zasobów podmiotu udostępniającego te zaso</w:t>
      </w:r>
      <w:r>
        <w:rPr>
          <w:rFonts w:ascii="Calibri" w:hAnsi="Calibri" w:cs="Tahoma"/>
          <w:lang w:eastAsia="ar-SA"/>
        </w:rPr>
        <w:t>by przy wykonywaniu zamówienia;</w:t>
      </w:r>
    </w:p>
    <w:p w:rsidR="00A23298" w:rsidRPr="002D7A9D" w:rsidRDefault="00A23298" w:rsidP="00A23298">
      <w:pPr>
        <w:pStyle w:val="Akapitzlist"/>
        <w:spacing w:after="0" w:line="360" w:lineRule="auto"/>
        <w:ind w:left="360"/>
        <w:jc w:val="both"/>
        <w:rPr>
          <w:rFonts w:ascii="Calibri" w:hAnsi="Calibri" w:cs="Tahoma"/>
          <w:lang w:eastAsia="ar-SA"/>
        </w:rPr>
      </w:pPr>
      <w:r>
        <w:rPr>
          <w:rFonts w:ascii="Calibri" w:hAnsi="Calibri" w:cs="Tahoma"/>
          <w:lang w:eastAsia="ar-SA"/>
        </w:rPr>
        <w:t xml:space="preserve">- </w:t>
      </w:r>
      <w:r w:rsidRPr="0019001A">
        <w:rPr>
          <w:rFonts w:ascii="Calibri" w:hAnsi="Calibri" w:cs="Tahoma"/>
          <w:lang w:eastAsia="ar-SA"/>
        </w:rPr>
        <w:t xml:space="preserve">czy i w jakim zakresie podmiot udostępniający zasoby, na </w:t>
      </w:r>
      <w:proofErr w:type="gramStart"/>
      <w:r w:rsidRPr="0019001A">
        <w:rPr>
          <w:rFonts w:ascii="Calibri" w:hAnsi="Calibri" w:cs="Tahoma"/>
          <w:lang w:eastAsia="ar-SA"/>
        </w:rPr>
        <w:t>zdolnościach którego</w:t>
      </w:r>
      <w:proofErr w:type="gramEnd"/>
      <w:r w:rsidRPr="0019001A">
        <w:rPr>
          <w:rFonts w:ascii="Calibri" w:hAnsi="Calibri" w:cs="Tahoma"/>
          <w:lang w:eastAsia="ar-SA"/>
        </w:rPr>
        <w:t xml:space="preserve"> wykonawca polega w odniesieniu do warunków udziału w </w:t>
      </w:r>
      <w:r>
        <w:rPr>
          <w:rFonts w:ascii="Calibri" w:hAnsi="Calibri" w:cs="Tahoma"/>
          <w:lang w:eastAsia="ar-SA"/>
        </w:rPr>
        <w:t xml:space="preserve">konkursie </w:t>
      </w:r>
      <w:r w:rsidRPr="0019001A">
        <w:rPr>
          <w:rFonts w:ascii="Calibri" w:hAnsi="Calibri" w:cs="Tahoma"/>
          <w:lang w:eastAsia="ar-SA"/>
        </w:rPr>
        <w:t>dotyczących wykształcenia, kwalifikacji zawodowych lub doświadczenia, zrealizuje usługi, których wskazane zdolności dotyczą.</w:t>
      </w:r>
    </w:p>
    <w:p w:rsidR="00A23298" w:rsidRDefault="00A23298" w:rsidP="00A23298">
      <w:pPr>
        <w:pStyle w:val="Akapitzlist"/>
        <w:spacing w:after="0" w:line="360" w:lineRule="auto"/>
        <w:ind w:left="360"/>
        <w:jc w:val="both"/>
        <w:rPr>
          <w:rFonts w:ascii="Calibri" w:eastAsia="SimSun" w:hAnsi="Calibri" w:cs="Tahoma"/>
          <w:kern w:val="1"/>
          <w:lang w:eastAsia="ar-SA" w:bidi="hi-IN"/>
        </w:rPr>
      </w:pPr>
    </w:p>
    <w:p w:rsidR="00A23298" w:rsidRPr="0099381F" w:rsidRDefault="00A23298" w:rsidP="008E115F">
      <w:pPr>
        <w:pStyle w:val="Nagwek1"/>
        <w:numPr>
          <w:ilvl w:val="0"/>
          <w:numId w:val="12"/>
        </w:numPr>
        <w:spacing w:before="0" w:line="360" w:lineRule="auto"/>
        <w:jc w:val="both"/>
        <w:rPr>
          <w:rFonts w:asciiTheme="minorHAnsi" w:hAnsiTheme="minorHAnsi"/>
          <w:sz w:val="24"/>
          <w:szCs w:val="24"/>
        </w:rPr>
      </w:pPr>
      <w:bookmarkStart w:id="15" w:name="_Toc487818087"/>
      <w:bookmarkStart w:id="16" w:name="_Toc214361326"/>
      <w:r w:rsidRPr="0099381F">
        <w:rPr>
          <w:rFonts w:asciiTheme="minorHAnsi" w:hAnsiTheme="minorHAnsi"/>
          <w:sz w:val="24"/>
          <w:szCs w:val="24"/>
        </w:rPr>
        <w:t>WYKAZ OŚWIADCZEŃ I DOKUMENTÓW, JAKIE MAJ</w:t>
      </w:r>
      <w:r>
        <w:rPr>
          <w:rFonts w:asciiTheme="minorHAnsi" w:hAnsiTheme="minorHAnsi"/>
          <w:sz w:val="24"/>
          <w:szCs w:val="24"/>
        </w:rPr>
        <w:t>Ą</w:t>
      </w:r>
      <w:r w:rsidRPr="0099381F">
        <w:rPr>
          <w:rFonts w:asciiTheme="minorHAnsi" w:hAnsiTheme="minorHAnsi"/>
          <w:sz w:val="24"/>
          <w:szCs w:val="24"/>
        </w:rPr>
        <w:t xml:space="preserve"> DOSTARCZYĆ </w:t>
      </w:r>
      <w:r>
        <w:rPr>
          <w:rFonts w:asciiTheme="minorHAnsi" w:hAnsiTheme="minorHAnsi"/>
          <w:sz w:val="24"/>
          <w:szCs w:val="24"/>
        </w:rPr>
        <w:t>UCZESTNICY</w:t>
      </w:r>
      <w:r w:rsidRPr="0099381F">
        <w:rPr>
          <w:rFonts w:asciiTheme="minorHAnsi" w:hAnsiTheme="minorHAnsi"/>
          <w:sz w:val="24"/>
          <w:szCs w:val="24"/>
        </w:rPr>
        <w:t xml:space="preserve"> W CELU POTWIERDZENIA WARUNKÓW UDZIAŁU W </w:t>
      </w:r>
      <w:bookmarkEnd w:id="15"/>
      <w:r>
        <w:rPr>
          <w:rFonts w:asciiTheme="minorHAnsi" w:hAnsiTheme="minorHAnsi"/>
          <w:sz w:val="24"/>
          <w:szCs w:val="24"/>
        </w:rPr>
        <w:t>KONKURSIE</w:t>
      </w:r>
      <w:bookmarkEnd w:id="16"/>
    </w:p>
    <w:p w:rsidR="00A23298" w:rsidRPr="00163363" w:rsidRDefault="00A23298" w:rsidP="008E115F">
      <w:pPr>
        <w:pStyle w:val="Akapitzlist"/>
        <w:numPr>
          <w:ilvl w:val="0"/>
          <w:numId w:val="31"/>
        </w:numPr>
        <w:spacing w:after="0" w:line="360" w:lineRule="auto"/>
        <w:jc w:val="both"/>
        <w:rPr>
          <w:rFonts w:ascii="Calibri" w:eastAsia="SimSun" w:hAnsi="Calibri" w:cs="Tahoma"/>
          <w:kern w:val="1"/>
          <w:lang w:eastAsia="ar-SA" w:bidi="hi-IN"/>
        </w:rPr>
      </w:pPr>
      <w:r>
        <w:rPr>
          <w:rFonts w:ascii="Calibri" w:hAnsi="Calibri" w:cs="Tahoma"/>
          <w:lang w:eastAsia="ar-SA"/>
        </w:rPr>
        <w:t xml:space="preserve"> </w:t>
      </w:r>
      <w:r w:rsidRPr="00163363">
        <w:rPr>
          <w:rFonts w:ascii="Calibri" w:hAnsi="Calibri" w:cs="Tahoma"/>
          <w:lang w:eastAsia="ar-SA"/>
        </w:rPr>
        <w:t>Uczestnik zobowiązany jest przedłożyć:</w:t>
      </w:r>
    </w:p>
    <w:p w:rsidR="00A23298" w:rsidRPr="00044D55" w:rsidRDefault="00A23298" w:rsidP="00044D55">
      <w:pPr>
        <w:pStyle w:val="Akapitzlist"/>
        <w:numPr>
          <w:ilvl w:val="0"/>
          <w:numId w:val="32"/>
        </w:numPr>
        <w:spacing w:after="0" w:line="360" w:lineRule="auto"/>
        <w:ind w:left="567" w:hanging="283"/>
        <w:jc w:val="both"/>
      </w:pPr>
      <w:r w:rsidRPr="00163363">
        <w:rPr>
          <w:rFonts w:ascii="Calibri" w:hAnsi="Calibri" w:cs="Tahoma"/>
          <w:lang w:eastAsia="ar-SA"/>
        </w:rPr>
        <w:t>Wniosek o dopus</w:t>
      </w:r>
      <w:r>
        <w:rPr>
          <w:rFonts w:ascii="Calibri" w:hAnsi="Calibri" w:cs="Tahoma"/>
          <w:lang w:eastAsia="ar-SA"/>
        </w:rPr>
        <w:t xml:space="preserve">zczenie do udziału w Konkursie poprzez </w:t>
      </w:r>
      <w:r w:rsidR="00044D55" w:rsidRPr="00DF3003">
        <w:t>platformę</w:t>
      </w:r>
      <w:r w:rsidR="00044D55">
        <w:t xml:space="preserve"> </w:t>
      </w:r>
      <w:hyperlink r:id="rId18" w:history="1">
        <w:r w:rsidR="00044D55">
          <w:rPr>
            <w:rStyle w:val="Hipercze"/>
          </w:rPr>
          <w:t>https://ezamowienia.gov.pl/pl/</w:t>
        </w:r>
      </w:hyperlink>
      <w:r w:rsidR="00044D55">
        <w:t xml:space="preserve"> </w:t>
      </w:r>
      <w:r w:rsidRPr="00044D55">
        <w:rPr>
          <w:rFonts w:ascii="Calibri" w:hAnsi="Calibri" w:cs="Tahoma"/>
          <w:lang w:eastAsia="ar-SA"/>
        </w:rPr>
        <w:t>w formie elektronicznej, zgodnie zapisami Rozdziału 2, pkt. VIII Regulaminu Konkursu,</w:t>
      </w:r>
    </w:p>
    <w:p w:rsidR="00A23298" w:rsidRPr="006B65E4" w:rsidRDefault="00A23298" w:rsidP="008E115F">
      <w:pPr>
        <w:pStyle w:val="Akapitzlist"/>
        <w:numPr>
          <w:ilvl w:val="0"/>
          <w:numId w:val="32"/>
        </w:numPr>
        <w:spacing w:after="0" w:line="360" w:lineRule="auto"/>
        <w:ind w:left="567" w:hanging="283"/>
        <w:jc w:val="both"/>
        <w:rPr>
          <w:rFonts w:ascii="Calibri" w:hAnsi="Calibri" w:cs="Tahoma"/>
          <w:lang w:eastAsia="ar-SA"/>
        </w:rPr>
      </w:pPr>
      <w:r w:rsidRPr="000B1B4D">
        <w:rPr>
          <w:rFonts w:ascii="Calibri" w:hAnsi="Calibri" w:cs="Tahoma"/>
          <w:lang w:eastAsia="ar-SA"/>
        </w:rPr>
        <w:t xml:space="preserve">Pełnomocnictwo do reprezentowania </w:t>
      </w:r>
      <w:r>
        <w:rPr>
          <w:rFonts w:ascii="Calibri" w:hAnsi="Calibri" w:cs="Tahoma"/>
          <w:lang w:eastAsia="ar-SA"/>
        </w:rPr>
        <w:t>Uczestnika</w:t>
      </w:r>
      <w:r w:rsidRPr="000B1B4D">
        <w:rPr>
          <w:rFonts w:ascii="Calibri" w:hAnsi="Calibri" w:cs="Tahoma"/>
          <w:lang w:eastAsia="ar-SA"/>
        </w:rPr>
        <w:t xml:space="preserve"> w postępowaniu, z którego wynika zakres pełnomocnictwa, podpisane przez osoby uprawnione do reprezentowania </w:t>
      </w:r>
      <w:proofErr w:type="gramStart"/>
      <w:r>
        <w:rPr>
          <w:rFonts w:ascii="Calibri" w:hAnsi="Calibri" w:cs="Tahoma"/>
          <w:lang w:eastAsia="ar-SA"/>
        </w:rPr>
        <w:t>Uczestnika</w:t>
      </w:r>
      <w:r w:rsidRPr="000B1B4D">
        <w:rPr>
          <w:rFonts w:ascii="Calibri" w:hAnsi="Calibri" w:cs="Tahoma"/>
          <w:lang w:eastAsia="ar-SA"/>
        </w:rPr>
        <w:t xml:space="preserve"> (jeżeli</w:t>
      </w:r>
      <w:proofErr w:type="gramEnd"/>
      <w:r w:rsidRPr="000B1B4D">
        <w:rPr>
          <w:rFonts w:ascii="Calibri" w:hAnsi="Calibri" w:cs="Tahoma"/>
          <w:lang w:eastAsia="ar-SA"/>
        </w:rPr>
        <w:t xml:space="preserve"> </w:t>
      </w:r>
      <w:r w:rsidRPr="006B65E4">
        <w:rPr>
          <w:rFonts w:ascii="Calibri" w:hAnsi="Calibri" w:cs="Tahoma"/>
          <w:lang w:eastAsia="ar-SA"/>
        </w:rPr>
        <w:t>Uczestnik jest reprezentowany przez pełnomocnika lub jeżeli istnieje ustawowy obowi</w:t>
      </w:r>
      <w:r>
        <w:rPr>
          <w:rFonts w:ascii="Calibri" w:hAnsi="Calibri" w:cs="Tahoma"/>
          <w:lang w:eastAsia="ar-SA"/>
        </w:rPr>
        <w:t>ązek ustanowienia pełnomocnika), o którym mowa w Rozdziale 2, pkt. VII,</w:t>
      </w:r>
    </w:p>
    <w:p w:rsidR="00A23298" w:rsidRDefault="00A23298" w:rsidP="00A23298">
      <w:pPr>
        <w:pStyle w:val="Akapitzlist"/>
        <w:spacing w:after="0" w:line="360" w:lineRule="auto"/>
        <w:ind w:left="567"/>
        <w:jc w:val="both"/>
        <w:rPr>
          <w:rFonts w:ascii="Calibri" w:hAnsi="Calibri" w:cs="Tahoma"/>
          <w:lang w:eastAsia="ar-SA"/>
        </w:rPr>
      </w:pPr>
      <w:r w:rsidRPr="006B65E4">
        <w:rPr>
          <w:rFonts w:ascii="Calibri" w:hAnsi="Calibri" w:cs="Tahoma"/>
          <w:lang w:eastAsia="ar-SA"/>
        </w:rPr>
        <w:t>UWAGA: pełnomocnictwo powinno być przedstawione w oryginale (</w:t>
      </w:r>
      <w:r>
        <w:rPr>
          <w:rFonts w:ascii="Calibri" w:hAnsi="Calibri" w:cs="Tahoma"/>
          <w:lang w:eastAsia="ar-SA"/>
        </w:rPr>
        <w:t>w formie elektronicznej</w:t>
      </w:r>
      <w:r w:rsidRPr="006B65E4">
        <w:rPr>
          <w:rFonts w:ascii="Calibri" w:hAnsi="Calibri" w:cs="Tahoma"/>
          <w:lang w:eastAsia="ar-SA"/>
        </w:rPr>
        <w:t>).</w:t>
      </w:r>
    </w:p>
    <w:p w:rsidR="00A23298" w:rsidRDefault="00A23298" w:rsidP="0015690E">
      <w:pPr>
        <w:pStyle w:val="Akapitzlist"/>
        <w:numPr>
          <w:ilvl w:val="0"/>
          <w:numId w:val="32"/>
        </w:numPr>
        <w:spacing w:after="0" w:line="360" w:lineRule="auto"/>
        <w:ind w:left="567" w:hanging="283"/>
        <w:jc w:val="both"/>
        <w:rPr>
          <w:rFonts w:ascii="Calibri" w:hAnsi="Calibri" w:cs="Tahoma"/>
          <w:lang w:eastAsia="ar-SA"/>
        </w:rPr>
      </w:pPr>
      <w:r w:rsidRPr="0079234B">
        <w:rPr>
          <w:rFonts w:ascii="Calibri" w:hAnsi="Calibri" w:cs="Tahoma"/>
          <w:lang w:eastAsia="ar-SA"/>
        </w:rPr>
        <w:t xml:space="preserve">W zakresie wykazania spełniania przez wykonawcę warunków udziału w </w:t>
      </w:r>
      <w:r>
        <w:rPr>
          <w:rFonts w:ascii="Calibri" w:hAnsi="Calibri" w:cs="Tahoma"/>
          <w:lang w:eastAsia="ar-SA"/>
        </w:rPr>
        <w:t>konkursie</w:t>
      </w:r>
      <w:r w:rsidRPr="0079234B">
        <w:rPr>
          <w:rFonts w:ascii="Calibri" w:hAnsi="Calibri" w:cs="Tahoma"/>
          <w:lang w:eastAsia="ar-SA"/>
        </w:rPr>
        <w:t>:</w:t>
      </w:r>
    </w:p>
    <w:p w:rsidR="00762809" w:rsidRDefault="002B00A1" w:rsidP="0015690E">
      <w:pPr>
        <w:numPr>
          <w:ilvl w:val="0"/>
          <w:numId w:val="33"/>
        </w:numPr>
        <w:suppressAutoHyphens/>
        <w:spacing w:after="0" w:line="360" w:lineRule="auto"/>
        <w:ind w:left="851" w:right="-6" w:hanging="284"/>
        <w:jc w:val="both"/>
        <w:rPr>
          <w:rFonts w:ascii="Calibri" w:hAnsi="Calibri" w:cs="Tahoma"/>
          <w:lang w:eastAsia="ar-SA"/>
        </w:rPr>
      </w:pPr>
      <w:r>
        <w:rPr>
          <w:rFonts w:ascii="Calibri" w:hAnsi="Calibri" w:cs="Tahoma"/>
          <w:lang w:eastAsia="ar-SA"/>
        </w:rPr>
        <w:t>O</w:t>
      </w:r>
      <w:r w:rsidRPr="00F905FE">
        <w:t xml:space="preserve">świadczenie wykonawcy o spełnianiu </w:t>
      </w:r>
      <w:r>
        <w:t xml:space="preserve">warunków udziału w </w:t>
      </w:r>
      <w:r w:rsidR="00762809">
        <w:t>konkursie</w:t>
      </w:r>
      <w:r>
        <w:t xml:space="preserve"> określonych w Rozdziale V</w:t>
      </w:r>
      <w:r w:rsidR="0015690E">
        <w:t>,</w:t>
      </w:r>
      <w:r w:rsidR="00762809">
        <w:t xml:space="preserve"> </w:t>
      </w:r>
      <w:r w:rsidR="0015690E">
        <w:t>ust</w:t>
      </w:r>
      <w:r w:rsidR="00762809">
        <w:t>. V.3</w:t>
      </w:r>
      <w:r w:rsidR="0015690E">
        <w:t xml:space="preserve">, </w:t>
      </w:r>
      <w:proofErr w:type="gramStart"/>
      <w:r w:rsidR="0015690E">
        <w:t>pkt</w:t>
      </w:r>
      <w:proofErr w:type="gramEnd"/>
      <w:r w:rsidR="0015690E">
        <w:t>. 1</w:t>
      </w:r>
      <w:r>
        <w:t xml:space="preserve"> zgodnie ze wzorem stanowiącym załącznik </w:t>
      </w:r>
      <w:r w:rsidR="00762809">
        <w:t>nr 5</w:t>
      </w:r>
      <w:r>
        <w:t xml:space="preserve"> do </w:t>
      </w:r>
      <w:r w:rsidR="00762809">
        <w:t>Regulaminu konkursu</w:t>
      </w:r>
      <w:r w:rsidRPr="00F905FE">
        <w:t>;</w:t>
      </w:r>
    </w:p>
    <w:p w:rsidR="00762809" w:rsidRPr="00762809" w:rsidRDefault="00762809" w:rsidP="0015690E">
      <w:pPr>
        <w:numPr>
          <w:ilvl w:val="0"/>
          <w:numId w:val="33"/>
        </w:numPr>
        <w:suppressAutoHyphens/>
        <w:spacing w:after="0" w:line="360" w:lineRule="auto"/>
        <w:ind w:left="851" w:right="-6" w:hanging="284"/>
        <w:jc w:val="both"/>
        <w:rPr>
          <w:rFonts w:ascii="Calibri" w:hAnsi="Calibri" w:cs="Tahoma"/>
          <w:lang w:eastAsia="ar-SA"/>
        </w:rPr>
      </w:pPr>
      <w:proofErr w:type="gramStart"/>
      <w:r w:rsidRPr="00F905FE">
        <w:t>wykaz</w:t>
      </w:r>
      <w:proofErr w:type="gramEnd"/>
      <w:r w:rsidRPr="00F905FE">
        <w:t xml:space="preserve"> </w:t>
      </w:r>
      <w:r>
        <w:t xml:space="preserve">prac </w:t>
      </w:r>
      <w:r w:rsidRPr="00F905FE">
        <w:t>w zakresie określonym w</w:t>
      </w:r>
      <w:r>
        <w:t xml:space="preserve"> Rozdziale </w:t>
      </w:r>
      <w:r w:rsidRPr="00F905FE">
        <w:t>V</w:t>
      </w:r>
      <w:r w:rsidR="0015690E">
        <w:t>, ust.</w:t>
      </w:r>
      <w:r>
        <w:t xml:space="preserve"> V.3,</w:t>
      </w:r>
      <w:r w:rsidR="0015690E">
        <w:t xml:space="preserve"> </w:t>
      </w:r>
      <w:proofErr w:type="gramStart"/>
      <w:r w:rsidR="0015690E">
        <w:t>pkt</w:t>
      </w:r>
      <w:proofErr w:type="gramEnd"/>
      <w:r w:rsidR="0015690E">
        <w:t>. 1,</w:t>
      </w:r>
      <w:r>
        <w:t xml:space="preserve"> </w:t>
      </w:r>
      <w:proofErr w:type="spellStart"/>
      <w:r>
        <w:t>ppkt</w:t>
      </w:r>
      <w:proofErr w:type="spellEnd"/>
      <w:r>
        <w:t xml:space="preserve">. 4 </w:t>
      </w:r>
      <w:proofErr w:type="gramStart"/>
      <w:r>
        <w:t>a</w:t>
      </w:r>
      <w:proofErr w:type="gramEnd"/>
      <w:r>
        <w:t xml:space="preserve"> więc:</w:t>
      </w:r>
    </w:p>
    <w:p w:rsidR="00762809" w:rsidRPr="0015690E" w:rsidRDefault="00762809" w:rsidP="0015690E">
      <w:pPr>
        <w:numPr>
          <w:ilvl w:val="0"/>
          <w:numId w:val="59"/>
        </w:numPr>
        <w:tabs>
          <w:tab w:val="left" w:pos="851"/>
        </w:tabs>
        <w:spacing w:after="0" w:line="360" w:lineRule="auto"/>
        <w:ind w:left="1134" w:hanging="283"/>
        <w:jc w:val="both"/>
        <w:rPr>
          <w:rFonts w:cs="Times New Roman"/>
        </w:rPr>
      </w:pPr>
      <w:r>
        <w:lastRenderedPageBreak/>
        <w:t>wykaz prac potwierdzających spełnienie warunków udziału w postępowaniu wykonanych w okresie ostatnich 10</w:t>
      </w:r>
      <w:r w:rsidRPr="00F905FE">
        <w:t xml:space="preserve"> lat przed upływem terminu składania ofert, a jeżeli okres prowadzenia działalności jest krótszy - w tym </w:t>
      </w:r>
      <w:r>
        <w:t>okresie</w:t>
      </w:r>
      <w:r w:rsidRPr="00F905FE">
        <w:t xml:space="preserve">, wraz z podaniem ich </w:t>
      </w:r>
      <w:proofErr w:type="gramStart"/>
      <w:r w:rsidRPr="00F905FE">
        <w:t>rodzaju</w:t>
      </w:r>
      <w:r>
        <w:t xml:space="preserve"> </w:t>
      </w:r>
      <w:r w:rsidRPr="00F905FE">
        <w:t xml:space="preserve"> i</w:t>
      </w:r>
      <w:proofErr w:type="gramEnd"/>
      <w:r w:rsidRPr="00F905FE">
        <w:t xml:space="preserve"> wartości, daty i miejsca wykonania oraz z załączeniem dowodów, określających, czy </w:t>
      </w:r>
      <w:r>
        <w:t>prace</w:t>
      </w:r>
      <w:r w:rsidRPr="00F905FE">
        <w:t xml:space="preserve"> te zostały wykonane</w:t>
      </w:r>
      <w:r>
        <w:t xml:space="preserve"> prawidłowo,</w:t>
      </w:r>
      <w:r w:rsidRPr="00F905FE">
        <w:t xml:space="preserve"> w sposób należyty oraz wskazujących, czy zostały wykonane zgodnie z zasadami sztuki</w:t>
      </w:r>
      <w:r>
        <w:t xml:space="preserve"> budowlanej</w:t>
      </w:r>
      <w:r w:rsidRPr="00F905FE">
        <w:t xml:space="preserve"> </w:t>
      </w:r>
      <w:r>
        <w:t xml:space="preserve">oraz </w:t>
      </w:r>
      <w:r w:rsidRPr="00F905FE">
        <w:t>prawidłowo ukończone,</w:t>
      </w:r>
    </w:p>
    <w:p w:rsidR="0015690E" w:rsidRPr="0015690E" w:rsidRDefault="0015690E" w:rsidP="0015690E">
      <w:pPr>
        <w:suppressAutoHyphens/>
        <w:spacing w:after="0" w:line="360" w:lineRule="auto"/>
        <w:ind w:left="426" w:right="-6" w:firstLine="708"/>
        <w:jc w:val="both"/>
        <w:rPr>
          <w:rFonts w:ascii="Calibri" w:hAnsi="Calibri" w:cs="Tahoma"/>
          <w:lang w:eastAsia="ar-SA"/>
        </w:rPr>
      </w:pPr>
      <w:proofErr w:type="gramStart"/>
      <w:r>
        <w:t>zgodnie</w:t>
      </w:r>
      <w:proofErr w:type="gramEnd"/>
      <w:r>
        <w:t xml:space="preserve"> ze wzorem stanowiącym załącznik nr 6 do Regulaminu konkursu</w:t>
      </w:r>
      <w:r w:rsidRPr="00F905FE">
        <w:t>;</w:t>
      </w:r>
    </w:p>
    <w:p w:rsidR="00762809" w:rsidRPr="00BC5DE4" w:rsidRDefault="00762809" w:rsidP="0015690E">
      <w:pPr>
        <w:pStyle w:val="Akapitzlist1"/>
        <w:tabs>
          <w:tab w:val="clear" w:pos="0"/>
        </w:tabs>
        <w:spacing w:line="360" w:lineRule="auto"/>
        <w:ind w:left="1788"/>
        <w:rPr>
          <w:rFonts w:ascii="Calibri" w:eastAsia="Arial Unicode MS" w:hAnsi="Calibri" w:cs="Calibri"/>
          <w:color w:val="000000"/>
          <w:kern w:val="0"/>
          <w:sz w:val="22"/>
          <w:szCs w:val="22"/>
          <w:lang w:eastAsia="pl-PL" w:bidi="ar-SA"/>
        </w:rPr>
      </w:pPr>
      <w:r w:rsidRPr="00BC5DE4">
        <w:rPr>
          <w:rFonts w:ascii="Calibri" w:eastAsia="Arial Unicode MS" w:hAnsi="Calibri" w:cs="Calibri"/>
          <w:color w:val="000000"/>
          <w:kern w:val="0"/>
          <w:sz w:val="22"/>
          <w:szCs w:val="22"/>
          <w:lang w:eastAsia="pl-PL" w:bidi="ar-SA"/>
        </w:rPr>
        <w:t>Dowodami, o których mowa powyżej są:</w:t>
      </w:r>
    </w:p>
    <w:p w:rsidR="00762809" w:rsidRPr="00BC5DE4" w:rsidRDefault="00762809" w:rsidP="0015690E">
      <w:pPr>
        <w:pStyle w:val="Akapitzlist1"/>
        <w:tabs>
          <w:tab w:val="clear" w:pos="0"/>
        </w:tabs>
        <w:spacing w:line="360" w:lineRule="auto"/>
        <w:ind w:left="1134"/>
        <w:jc w:val="both"/>
        <w:rPr>
          <w:rFonts w:ascii="Calibri" w:eastAsia="Arial Unicode MS" w:hAnsi="Calibri" w:cs="Calibri"/>
          <w:color w:val="000000"/>
          <w:kern w:val="0"/>
          <w:sz w:val="22"/>
          <w:szCs w:val="22"/>
          <w:lang w:eastAsia="pl-PL" w:bidi="ar-SA"/>
        </w:rPr>
      </w:pPr>
      <w:r w:rsidRPr="00BC5DE4">
        <w:rPr>
          <w:rFonts w:ascii="Calibri" w:eastAsia="Arial Unicode MS" w:hAnsi="Calibri" w:cs="Calibri"/>
          <w:color w:val="000000"/>
          <w:kern w:val="0"/>
          <w:sz w:val="22"/>
          <w:szCs w:val="22"/>
          <w:lang w:eastAsia="pl-PL" w:bidi="ar-SA"/>
        </w:rPr>
        <w:t>1.referencje b</w:t>
      </w:r>
      <w:r w:rsidRPr="00BC5DE4">
        <w:rPr>
          <w:rFonts w:ascii="Calibri" w:eastAsia="Arial Unicode MS" w:hAnsi="Calibri" w:cs="Calibri" w:hint="eastAsia"/>
          <w:color w:val="000000"/>
          <w:kern w:val="0"/>
          <w:sz w:val="22"/>
          <w:szCs w:val="22"/>
          <w:lang w:eastAsia="pl-PL" w:bidi="ar-SA"/>
        </w:rPr>
        <w:t>ą</w:t>
      </w:r>
      <w:r w:rsidRPr="00BC5DE4">
        <w:rPr>
          <w:rFonts w:ascii="Calibri" w:eastAsia="Arial Unicode MS" w:hAnsi="Calibri" w:cs="Calibri"/>
          <w:color w:val="000000"/>
          <w:kern w:val="0"/>
          <w:sz w:val="22"/>
          <w:szCs w:val="22"/>
          <w:lang w:eastAsia="pl-PL" w:bidi="ar-SA"/>
        </w:rPr>
        <w:t>d</w:t>
      </w:r>
      <w:r w:rsidRPr="00BC5DE4">
        <w:rPr>
          <w:rFonts w:ascii="Calibri" w:eastAsia="Arial Unicode MS" w:hAnsi="Calibri" w:cs="Calibri" w:hint="eastAsia"/>
          <w:color w:val="000000"/>
          <w:kern w:val="0"/>
          <w:sz w:val="22"/>
          <w:szCs w:val="22"/>
          <w:lang w:eastAsia="pl-PL" w:bidi="ar-SA"/>
        </w:rPr>
        <w:t>ź</w:t>
      </w:r>
      <w:r w:rsidRPr="00BC5DE4">
        <w:rPr>
          <w:rFonts w:ascii="Calibri" w:eastAsia="Arial Unicode MS" w:hAnsi="Calibri" w:cs="Calibri"/>
          <w:color w:val="000000"/>
          <w:kern w:val="0"/>
          <w:sz w:val="22"/>
          <w:szCs w:val="22"/>
          <w:lang w:eastAsia="pl-PL" w:bidi="ar-SA"/>
        </w:rPr>
        <w:t xml:space="preserve"> inne dokumenty wystawione przez podmiot, na </w:t>
      </w:r>
      <w:proofErr w:type="gramStart"/>
      <w:r w:rsidRPr="00BC5DE4">
        <w:rPr>
          <w:rFonts w:ascii="Calibri" w:eastAsia="Arial Unicode MS" w:hAnsi="Calibri" w:cs="Calibri"/>
          <w:color w:val="000000"/>
          <w:kern w:val="0"/>
          <w:sz w:val="22"/>
          <w:szCs w:val="22"/>
          <w:lang w:eastAsia="pl-PL" w:bidi="ar-SA"/>
        </w:rPr>
        <w:t>rzecz którego</w:t>
      </w:r>
      <w:proofErr w:type="gramEnd"/>
      <w:r w:rsidRPr="00BC5DE4">
        <w:rPr>
          <w:rFonts w:ascii="Calibri" w:eastAsia="Arial Unicode MS" w:hAnsi="Calibri" w:cs="Calibri"/>
          <w:color w:val="000000"/>
          <w:kern w:val="0"/>
          <w:sz w:val="22"/>
          <w:szCs w:val="22"/>
          <w:lang w:eastAsia="pl-PL" w:bidi="ar-SA"/>
        </w:rPr>
        <w:t xml:space="preserve"> us</w:t>
      </w:r>
      <w:r w:rsidRPr="00BC5DE4">
        <w:rPr>
          <w:rFonts w:ascii="Calibri" w:eastAsia="Arial Unicode MS" w:hAnsi="Calibri" w:cs="Calibri" w:hint="eastAsia"/>
          <w:color w:val="000000"/>
          <w:kern w:val="0"/>
          <w:sz w:val="22"/>
          <w:szCs w:val="22"/>
          <w:lang w:eastAsia="pl-PL" w:bidi="ar-SA"/>
        </w:rPr>
        <w:t>ł</w:t>
      </w:r>
      <w:r w:rsidRPr="00BC5DE4">
        <w:rPr>
          <w:rFonts w:ascii="Calibri" w:eastAsia="Arial Unicode MS" w:hAnsi="Calibri" w:cs="Calibri"/>
          <w:color w:val="000000"/>
          <w:kern w:val="0"/>
          <w:sz w:val="22"/>
          <w:szCs w:val="22"/>
          <w:lang w:eastAsia="pl-PL" w:bidi="ar-SA"/>
        </w:rPr>
        <w:t>ugi by</w:t>
      </w:r>
      <w:r w:rsidRPr="00BC5DE4">
        <w:rPr>
          <w:rFonts w:ascii="Calibri" w:eastAsia="Arial Unicode MS" w:hAnsi="Calibri" w:cs="Calibri" w:hint="eastAsia"/>
          <w:color w:val="000000"/>
          <w:kern w:val="0"/>
          <w:sz w:val="22"/>
          <w:szCs w:val="22"/>
          <w:lang w:eastAsia="pl-PL" w:bidi="ar-SA"/>
        </w:rPr>
        <w:t>ł</w:t>
      </w:r>
      <w:r w:rsidRPr="00BC5DE4">
        <w:rPr>
          <w:rFonts w:ascii="Calibri" w:eastAsia="Arial Unicode MS" w:hAnsi="Calibri" w:cs="Calibri"/>
          <w:color w:val="000000"/>
          <w:kern w:val="0"/>
          <w:sz w:val="22"/>
          <w:szCs w:val="22"/>
          <w:lang w:eastAsia="pl-PL" w:bidi="ar-SA"/>
        </w:rPr>
        <w:t>y wykonane;</w:t>
      </w:r>
    </w:p>
    <w:p w:rsidR="00762809" w:rsidRPr="00C013FD" w:rsidRDefault="00762809" w:rsidP="0015690E">
      <w:pPr>
        <w:pStyle w:val="Akapitzlist1"/>
        <w:tabs>
          <w:tab w:val="clear" w:pos="0"/>
        </w:tabs>
        <w:spacing w:line="360" w:lineRule="auto"/>
        <w:ind w:left="1134"/>
        <w:jc w:val="both"/>
        <w:rPr>
          <w:rFonts w:ascii="Calibri" w:eastAsia="Arial Unicode MS" w:hAnsi="Calibri" w:cs="Calibri"/>
          <w:color w:val="000000"/>
          <w:kern w:val="0"/>
          <w:sz w:val="22"/>
          <w:szCs w:val="22"/>
          <w:lang w:eastAsia="pl-PL" w:bidi="ar-SA"/>
        </w:rPr>
      </w:pPr>
      <w:r w:rsidRPr="00BC5DE4">
        <w:rPr>
          <w:rFonts w:ascii="Calibri" w:eastAsia="Arial Unicode MS" w:hAnsi="Calibri" w:cs="Calibri"/>
          <w:color w:val="000000"/>
          <w:kern w:val="0"/>
          <w:sz w:val="22"/>
          <w:szCs w:val="22"/>
          <w:lang w:eastAsia="pl-PL" w:bidi="ar-SA"/>
        </w:rPr>
        <w:t xml:space="preserve">2. </w:t>
      </w:r>
      <w:proofErr w:type="gramStart"/>
      <w:r w:rsidRPr="00BC5DE4">
        <w:rPr>
          <w:rFonts w:ascii="Calibri" w:eastAsia="Arial Unicode MS" w:hAnsi="Calibri" w:cs="Calibri"/>
          <w:color w:val="000000"/>
          <w:kern w:val="0"/>
          <w:sz w:val="22"/>
          <w:szCs w:val="22"/>
          <w:lang w:eastAsia="pl-PL" w:bidi="ar-SA"/>
        </w:rPr>
        <w:t>oświadczenie</w:t>
      </w:r>
      <w:proofErr w:type="gramEnd"/>
      <w:r w:rsidRPr="00BC5DE4">
        <w:rPr>
          <w:rFonts w:ascii="Calibri" w:eastAsia="Arial Unicode MS" w:hAnsi="Calibri" w:cs="Calibri"/>
          <w:color w:val="000000"/>
          <w:kern w:val="0"/>
          <w:sz w:val="22"/>
          <w:szCs w:val="22"/>
          <w:lang w:eastAsia="pl-PL" w:bidi="ar-SA"/>
        </w:rPr>
        <w:t xml:space="preserve"> wykonawcy, – jeżeli z uzasadnionych przyczyn o obiektywnym charakterze wykonawca nie jest w stanie uzyskać dokumentów, o których mowa w </w:t>
      </w:r>
      <w:proofErr w:type="spellStart"/>
      <w:r w:rsidRPr="00BC5DE4">
        <w:rPr>
          <w:rFonts w:ascii="Calibri" w:eastAsia="Arial Unicode MS" w:hAnsi="Calibri" w:cs="Calibri"/>
          <w:color w:val="000000"/>
          <w:kern w:val="0"/>
          <w:sz w:val="22"/>
          <w:szCs w:val="22"/>
          <w:lang w:eastAsia="pl-PL" w:bidi="ar-SA"/>
        </w:rPr>
        <w:t>pkt</w:t>
      </w:r>
      <w:proofErr w:type="spellEnd"/>
      <w:r w:rsidRPr="00BC5DE4">
        <w:rPr>
          <w:rFonts w:ascii="Calibri" w:eastAsia="Arial Unicode MS" w:hAnsi="Calibri" w:cs="Calibri"/>
          <w:color w:val="000000"/>
          <w:kern w:val="0"/>
          <w:sz w:val="22"/>
          <w:szCs w:val="22"/>
          <w:lang w:eastAsia="pl-PL" w:bidi="ar-SA"/>
        </w:rPr>
        <w:t xml:space="preserve"> 1.</w:t>
      </w:r>
    </w:p>
    <w:p w:rsidR="00762809" w:rsidRDefault="00762809" w:rsidP="0015690E">
      <w:pPr>
        <w:spacing w:after="0" w:line="360" w:lineRule="auto"/>
        <w:ind w:left="851"/>
      </w:pPr>
      <w:r w:rsidRPr="00F905FE">
        <w:t xml:space="preserve">W </w:t>
      </w:r>
      <w:proofErr w:type="gramStart"/>
      <w:r w:rsidRPr="00F905FE">
        <w:t>przypadku gdy</w:t>
      </w:r>
      <w:proofErr w:type="gramEnd"/>
      <w:r w:rsidRPr="00F905FE">
        <w:t xml:space="preserve"> zamawiający jest podmiotem, na rzecz którego </w:t>
      </w:r>
      <w:r>
        <w:t>prace</w:t>
      </w:r>
      <w:r w:rsidRPr="00F905FE">
        <w:t xml:space="preserve"> wskazane w wykazie zostały wcześniej wykonane, wykonawca nie ma obowiązku przedkładania dowodów.</w:t>
      </w:r>
    </w:p>
    <w:p w:rsidR="00762809" w:rsidRDefault="00762809" w:rsidP="0015690E">
      <w:pPr>
        <w:spacing w:after="0" w:line="360" w:lineRule="auto"/>
        <w:ind w:left="851"/>
      </w:pPr>
      <w:r>
        <w:t>UWAGA!</w:t>
      </w:r>
    </w:p>
    <w:p w:rsidR="0015690E" w:rsidRPr="0015690E" w:rsidRDefault="00762809" w:rsidP="0015690E">
      <w:pPr>
        <w:spacing w:after="0" w:line="360" w:lineRule="auto"/>
        <w:ind w:left="851"/>
      </w:pPr>
      <w:r>
        <w:t>Z przedstawianego wykazu lub ewentualnie referencji musi wprost wynikać potwierdzenie wykonania zarówno poszczególnych rodzajów jak i ich wartości zgodnych z wymaganiami określonymi w</w:t>
      </w:r>
      <w:r w:rsidRPr="0088178F">
        <w:t xml:space="preserve"> </w:t>
      </w:r>
      <w:r>
        <w:t xml:space="preserve">Rozdziale </w:t>
      </w:r>
      <w:r w:rsidR="0015690E" w:rsidRPr="00F905FE">
        <w:t>V</w:t>
      </w:r>
      <w:r w:rsidR="0015690E">
        <w:t xml:space="preserve">, ust. V.3, </w:t>
      </w:r>
      <w:proofErr w:type="gramStart"/>
      <w:r w:rsidR="0015690E">
        <w:t>pkt</w:t>
      </w:r>
      <w:proofErr w:type="gramEnd"/>
      <w:r w:rsidR="0015690E">
        <w:t xml:space="preserve">. 1, </w:t>
      </w:r>
      <w:proofErr w:type="spellStart"/>
      <w:r w:rsidR="0015690E">
        <w:t>ppkt</w:t>
      </w:r>
      <w:proofErr w:type="spellEnd"/>
      <w:r w:rsidR="0015690E">
        <w:t>. 4</w:t>
      </w:r>
      <w:r>
        <w:t>.</w:t>
      </w:r>
    </w:p>
    <w:p w:rsidR="00664FA4" w:rsidRPr="00664FA4" w:rsidRDefault="00762809" w:rsidP="00664FA4">
      <w:pPr>
        <w:numPr>
          <w:ilvl w:val="0"/>
          <w:numId w:val="33"/>
        </w:numPr>
        <w:suppressAutoHyphens/>
        <w:spacing w:after="0" w:line="360" w:lineRule="auto"/>
        <w:ind w:left="851" w:right="-6" w:hanging="284"/>
        <w:jc w:val="both"/>
        <w:rPr>
          <w:rFonts w:cs="Times New Roman"/>
        </w:rPr>
      </w:pPr>
      <w:r w:rsidRPr="00E467B6">
        <w:t>Wykaz osób</w:t>
      </w:r>
      <w:r>
        <w:t xml:space="preserve"> </w:t>
      </w:r>
      <w:r w:rsidRPr="00E467B6">
        <w:t>które będą uczestniczyć w wykonaniu zamówienia wraz z informacjami na te</w:t>
      </w:r>
      <w:r>
        <w:t>mat ich kwalifikacji zawodowych i</w:t>
      </w:r>
      <w:r w:rsidRPr="00E467B6">
        <w:t xml:space="preserve"> doświadczenia, a także wykonywanych przez </w:t>
      </w:r>
      <w:proofErr w:type="gramStart"/>
      <w:r w:rsidRPr="00E467B6">
        <w:t>nie  czynności</w:t>
      </w:r>
      <w:proofErr w:type="gramEnd"/>
      <w:r w:rsidRPr="00E467B6">
        <w:t xml:space="preserve"> oraz informacją o podstawie  do dysponowania  tymi osobami</w:t>
      </w:r>
      <w:r>
        <w:t xml:space="preserve"> </w:t>
      </w:r>
      <w:r w:rsidRPr="00E467B6">
        <w:t xml:space="preserve"> </w:t>
      </w:r>
      <w:r>
        <w:t xml:space="preserve">wraz z </w:t>
      </w:r>
      <w:r w:rsidR="00664FA4">
        <w:t>dowodami</w:t>
      </w:r>
      <w:r>
        <w:t xml:space="preserve"> potwierdzającymi spełnienie warunków udziału w postępowaniu  określonych w Rozdziale </w:t>
      </w:r>
      <w:r w:rsidR="0015690E" w:rsidRPr="00F905FE">
        <w:t>V</w:t>
      </w:r>
      <w:r w:rsidR="0015690E">
        <w:t xml:space="preserve"> ust. V.3, </w:t>
      </w:r>
      <w:proofErr w:type="gramStart"/>
      <w:r w:rsidR="0015690E">
        <w:t>pkt</w:t>
      </w:r>
      <w:proofErr w:type="gramEnd"/>
      <w:r w:rsidR="0015690E">
        <w:t xml:space="preserve">. 1, </w:t>
      </w:r>
      <w:proofErr w:type="spellStart"/>
      <w:r w:rsidR="0015690E">
        <w:t>ppkt</w:t>
      </w:r>
      <w:proofErr w:type="spellEnd"/>
      <w:r w:rsidR="0015690E">
        <w:t>. 4</w:t>
      </w:r>
      <w:r>
        <w:t>,</w:t>
      </w:r>
      <w:r w:rsidR="0015690E">
        <w:t xml:space="preserve"> </w:t>
      </w:r>
      <w:proofErr w:type="gramStart"/>
      <w:r w:rsidR="0015690E">
        <w:t>zgodnie</w:t>
      </w:r>
      <w:proofErr w:type="gramEnd"/>
      <w:r w:rsidR="0015690E">
        <w:t xml:space="preserve"> ze wzorem stanowiącym załącznik nr 7 do Regulaminu konkursu</w:t>
      </w:r>
      <w:r w:rsidR="0015690E" w:rsidRPr="00F905FE">
        <w:t>;</w:t>
      </w:r>
    </w:p>
    <w:p w:rsidR="00664FA4" w:rsidRPr="00F85316" w:rsidRDefault="00664FA4" w:rsidP="00664FA4">
      <w:pPr>
        <w:tabs>
          <w:tab w:val="left" w:pos="1134"/>
        </w:tabs>
        <w:spacing w:after="0" w:line="360" w:lineRule="auto"/>
        <w:ind w:left="1135"/>
        <w:rPr>
          <w:rFonts w:ascii="Calibri" w:hAnsi="Calibri" w:cs="Tahoma"/>
          <w:lang w:eastAsia="ar-SA"/>
        </w:rPr>
      </w:pPr>
      <w:r w:rsidRPr="00F85316">
        <w:rPr>
          <w:rFonts w:ascii="Calibri" w:hAnsi="Calibri" w:cs="Tahoma"/>
          <w:lang w:eastAsia="ar-SA"/>
        </w:rPr>
        <w:t>Dowodami są:</w:t>
      </w:r>
    </w:p>
    <w:p w:rsidR="00664FA4" w:rsidRPr="00F85316" w:rsidRDefault="00664FA4" w:rsidP="00664FA4">
      <w:pPr>
        <w:pStyle w:val="Akapitzlist"/>
        <w:numPr>
          <w:ilvl w:val="0"/>
          <w:numId w:val="34"/>
        </w:numPr>
        <w:tabs>
          <w:tab w:val="left" w:pos="0"/>
          <w:tab w:val="left" w:pos="1134"/>
        </w:tabs>
        <w:suppressAutoHyphens/>
        <w:spacing w:after="0" w:line="360" w:lineRule="auto"/>
        <w:ind w:right="-6"/>
        <w:contextualSpacing w:val="0"/>
        <w:jc w:val="both"/>
        <w:rPr>
          <w:rFonts w:ascii="Calibri" w:hAnsi="Calibri" w:cs="Tahoma"/>
          <w:lang w:eastAsia="ar-SA"/>
        </w:rPr>
      </w:pPr>
      <w:proofErr w:type="gramStart"/>
      <w:r w:rsidRPr="00F85316">
        <w:rPr>
          <w:rFonts w:ascii="Calibri" w:hAnsi="Calibri" w:cs="Tahoma"/>
          <w:lang w:eastAsia="ar-SA"/>
        </w:rPr>
        <w:t>w</w:t>
      </w:r>
      <w:proofErr w:type="gramEnd"/>
      <w:r w:rsidRPr="00F85316">
        <w:rPr>
          <w:rFonts w:ascii="Calibri" w:hAnsi="Calibri" w:cs="Tahoma"/>
          <w:lang w:eastAsia="ar-SA"/>
        </w:rPr>
        <w:t xml:space="preserve"> zakresie wykształcenia - dyplom ukończenia studiów wyższych,</w:t>
      </w:r>
    </w:p>
    <w:p w:rsidR="00664FA4" w:rsidRPr="00664FA4" w:rsidRDefault="00664FA4" w:rsidP="00664FA4">
      <w:pPr>
        <w:pStyle w:val="Akapitzlist"/>
        <w:numPr>
          <w:ilvl w:val="0"/>
          <w:numId w:val="34"/>
        </w:numPr>
        <w:tabs>
          <w:tab w:val="left" w:pos="0"/>
          <w:tab w:val="left" w:pos="1134"/>
        </w:tabs>
        <w:suppressAutoHyphens/>
        <w:spacing w:after="0" w:line="360" w:lineRule="auto"/>
        <w:ind w:right="-6"/>
        <w:contextualSpacing w:val="0"/>
        <w:jc w:val="both"/>
        <w:rPr>
          <w:rFonts w:ascii="Calibri" w:hAnsi="Calibri" w:cs="Tahoma"/>
          <w:lang w:eastAsia="ar-SA"/>
        </w:rPr>
      </w:pPr>
      <w:proofErr w:type="gramStart"/>
      <w:r w:rsidRPr="00F85316">
        <w:rPr>
          <w:rFonts w:ascii="Calibri" w:hAnsi="Calibri" w:cs="Tahoma"/>
          <w:lang w:eastAsia="ar-SA"/>
        </w:rPr>
        <w:t>w</w:t>
      </w:r>
      <w:proofErr w:type="gramEnd"/>
      <w:r w:rsidRPr="00F85316">
        <w:rPr>
          <w:rFonts w:ascii="Calibri" w:hAnsi="Calibri" w:cs="Tahoma"/>
          <w:lang w:eastAsia="ar-SA"/>
        </w:rPr>
        <w:t xml:space="preserve"> zakresie wykonanych usług </w:t>
      </w:r>
      <w:r>
        <w:rPr>
          <w:rFonts w:ascii="Calibri" w:hAnsi="Calibri" w:cs="Tahoma"/>
          <w:lang w:eastAsia="ar-SA"/>
        </w:rPr>
        <w:t>–</w:t>
      </w:r>
      <w:r w:rsidRPr="00F85316">
        <w:rPr>
          <w:rFonts w:ascii="Calibri" w:hAnsi="Calibri" w:cs="Tahoma"/>
          <w:lang w:eastAsia="ar-SA"/>
        </w:rPr>
        <w:t xml:space="preserve"> </w:t>
      </w:r>
      <w:r>
        <w:rPr>
          <w:rFonts w:ascii="Calibri" w:hAnsi="Calibri" w:cs="Tahoma"/>
          <w:lang w:eastAsia="ar-SA"/>
        </w:rPr>
        <w:t>wskazanie nazwy i miejsca realizacji zaprojektowanej wykonanej usługi,</w:t>
      </w:r>
    </w:p>
    <w:p w:rsidR="00664FA4" w:rsidRPr="00F85316" w:rsidRDefault="00664FA4" w:rsidP="00664FA4">
      <w:pPr>
        <w:pStyle w:val="Akapitzlist"/>
        <w:numPr>
          <w:ilvl w:val="0"/>
          <w:numId w:val="34"/>
        </w:numPr>
        <w:tabs>
          <w:tab w:val="left" w:pos="0"/>
          <w:tab w:val="left" w:pos="1134"/>
        </w:tabs>
        <w:suppressAutoHyphens/>
        <w:spacing w:after="0" w:line="360" w:lineRule="auto"/>
        <w:ind w:right="-6"/>
        <w:contextualSpacing w:val="0"/>
        <w:jc w:val="both"/>
        <w:rPr>
          <w:rFonts w:ascii="Calibri" w:hAnsi="Calibri" w:cs="Tahoma"/>
          <w:lang w:eastAsia="ar-SA"/>
        </w:rPr>
      </w:pPr>
      <w:proofErr w:type="gramStart"/>
      <w:r w:rsidRPr="00F85316">
        <w:rPr>
          <w:rFonts w:ascii="Calibri" w:hAnsi="Calibri" w:cs="Tahoma"/>
          <w:lang w:eastAsia="ar-SA"/>
        </w:rPr>
        <w:t>w</w:t>
      </w:r>
      <w:proofErr w:type="gramEnd"/>
      <w:r w:rsidRPr="00F85316">
        <w:rPr>
          <w:rFonts w:ascii="Calibri" w:hAnsi="Calibri" w:cs="Tahoma"/>
          <w:lang w:eastAsia="ar-SA"/>
        </w:rPr>
        <w:t xml:space="preserve"> zakresie doświadczenia zawodowego - chronologiczne zestawienie przebiegu kariery dokumentujące wymagany okres na danym stanowisku,</w:t>
      </w:r>
    </w:p>
    <w:p w:rsidR="00664FA4" w:rsidRPr="0015690E" w:rsidRDefault="00664FA4" w:rsidP="00664FA4">
      <w:pPr>
        <w:suppressAutoHyphens/>
        <w:spacing w:after="0" w:line="360" w:lineRule="auto"/>
        <w:ind w:right="-6"/>
        <w:jc w:val="both"/>
        <w:rPr>
          <w:rFonts w:cs="Times New Roman"/>
        </w:rPr>
      </w:pPr>
    </w:p>
    <w:p w:rsidR="00762809" w:rsidRPr="0015690E" w:rsidRDefault="00762809" w:rsidP="0015690E">
      <w:pPr>
        <w:numPr>
          <w:ilvl w:val="0"/>
          <w:numId w:val="33"/>
        </w:numPr>
        <w:suppressAutoHyphens/>
        <w:spacing w:after="0" w:line="360" w:lineRule="auto"/>
        <w:ind w:left="851" w:right="-6" w:hanging="284"/>
        <w:jc w:val="both"/>
      </w:pPr>
      <w:r>
        <w:t xml:space="preserve">Polisa ubezpieczeniowa/inny dowód posiadania ubezpieczenia w zakresie i sumie wymaganej przez Zamawiającego w treści </w:t>
      </w:r>
      <w:r w:rsidR="0015690E" w:rsidRPr="00F905FE">
        <w:t>V</w:t>
      </w:r>
      <w:r w:rsidR="0015690E">
        <w:t xml:space="preserve"> ust. V.3, </w:t>
      </w:r>
      <w:proofErr w:type="gramStart"/>
      <w:r w:rsidR="0015690E">
        <w:t>pkt</w:t>
      </w:r>
      <w:proofErr w:type="gramEnd"/>
      <w:r w:rsidR="0015690E">
        <w:t xml:space="preserve">. 1, </w:t>
      </w:r>
      <w:proofErr w:type="spellStart"/>
      <w:r w:rsidR="0015690E">
        <w:t>ppkt</w:t>
      </w:r>
      <w:proofErr w:type="spellEnd"/>
      <w:r w:rsidR="0015690E">
        <w:t>. 4</w:t>
      </w:r>
      <w:r>
        <w:t xml:space="preserve">. </w:t>
      </w:r>
    </w:p>
    <w:p w:rsidR="00762809" w:rsidRDefault="00762809" w:rsidP="0015690E">
      <w:pPr>
        <w:pStyle w:val="Akapitzlist"/>
        <w:numPr>
          <w:ilvl w:val="0"/>
          <w:numId w:val="32"/>
        </w:numPr>
        <w:spacing w:after="0" w:line="360" w:lineRule="auto"/>
        <w:ind w:left="567" w:hanging="283"/>
        <w:jc w:val="both"/>
      </w:pPr>
      <w:r w:rsidRPr="00F905FE">
        <w:lastRenderedPageBreak/>
        <w:t xml:space="preserve">W celu wykazania braku podstaw do wykluczenia z postępowania o udzielenie zamówienia wykonawcy w okolicznościach, o których mowa w </w:t>
      </w:r>
      <w:r w:rsidR="0015690E">
        <w:t xml:space="preserve">Rozdziale V ust. V.3, </w:t>
      </w:r>
      <w:proofErr w:type="gramStart"/>
      <w:r w:rsidR="0015690E">
        <w:t>pkt</w:t>
      </w:r>
      <w:proofErr w:type="gramEnd"/>
      <w:r w:rsidR="0015690E">
        <w:t>. 2 oraz 3,</w:t>
      </w:r>
      <w:r w:rsidRPr="00F905FE">
        <w:t xml:space="preserve"> należy złożyć</w:t>
      </w:r>
      <w:r>
        <w:t>:</w:t>
      </w:r>
    </w:p>
    <w:p w:rsidR="00762809" w:rsidRDefault="00762809" w:rsidP="0015690E">
      <w:pPr>
        <w:numPr>
          <w:ilvl w:val="0"/>
          <w:numId w:val="60"/>
        </w:numPr>
        <w:spacing w:after="0" w:line="360" w:lineRule="auto"/>
        <w:jc w:val="both"/>
      </w:pPr>
      <w:proofErr w:type="gramStart"/>
      <w:r w:rsidRPr="00F905FE">
        <w:t>oświadczenie</w:t>
      </w:r>
      <w:proofErr w:type="gramEnd"/>
      <w:r w:rsidRPr="00F905FE">
        <w:t xml:space="preserve"> o braku podstaw do wykluczenia z postępowania z powodu niespełnienia warunków,</w:t>
      </w:r>
      <w:r w:rsidRPr="002258CC">
        <w:t xml:space="preserve"> </w:t>
      </w:r>
      <w:r w:rsidRPr="00F905FE">
        <w:t xml:space="preserve">o których mowa w </w:t>
      </w:r>
      <w:r w:rsidR="0015690E">
        <w:t xml:space="preserve">Rozdziale V ust. V.3, </w:t>
      </w:r>
      <w:proofErr w:type="gramStart"/>
      <w:r w:rsidR="0015690E">
        <w:t>pkt</w:t>
      </w:r>
      <w:proofErr w:type="gramEnd"/>
      <w:r w:rsidR="0015690E">
        <w:t>. 2</w:t>
      </w:r>
      <w:r w:rsidR="00664FA4">
        <w:t xml:space="preserve"> oraz ust. V.4</w:t>
      </w:r>
      <w:r>
        <w:t>,</w:t>
      </w:r>
      <w:r w:rsidRPr="00F905FE">
        <w:t xml:space="preserve"> </w:t>
      </w:r>
      <w:r w:rsidR="0015690E">
        <w:t xml:space="preserve"> </w:t>
      </w:r>
      <w:proofErr w:type="gramStart"/>
      <w:r>
        <w:t>zgodnie</w:t>
      </w:r>
      <w:proofErr w:type="gramEnd"/>
      <w:r>
        <w:t xml:space="preserve"> ze wzorem stanowiącym</w:t>
      </w:r>
      <w:r w:rsidRPr="00F905FE">
        <w:t xml:space="preserve"> </w:t>
      </w:r>
      <w:r w:rsidR="0015690E">
        <w:t>załącznik nr 8</w:t>
      </w:r>
      <w:r>
        <w:t xml:space="preserve"> do SIWZ,</w:t>
      </w:r>
    </w:p>
    <w:p w:rsidR="00762809" w:rsidRPr="006E5FFA" w:rsidRDefault="00762809" w:rsidP="0015690E">
      <w:pPr>
        <w:tabs>
          <w:tab w:val="left" w:pos="284"/>
        </w:tabs>
        <w:spacing w:after="0" w:line="360" w:lineRule="auto"/>
      </w:pPr>
      <w:proofErr w:type="gramStart"/>
      <w:r w:rsidRPr="006E5FFA">
        <w:t>oraz</w:t>
      </w:r>
      <w:proofErr w:type="gramEnd"/>
    </w:p>
    <w:p w:rsidR="00762809" w:rsidRPr="006E5FFA" w:rsidRDefault="00762809" w:rsidP="0015690E">
      <w:pPr>
        <w:numPr>
          <w:ilvl w:val="0"/>
          <w:numId w:val="60"/>
        </w:numPr>
        <w:spacing w:after="0" w:line="360" w:lineRule="auto"/>
        <w:jc w:val="both"/>
      </w:pPr>
      <w:r w:rsidRPr="006E5FFA">
        <w:t xml:space="preserve">Oświadczenie o niepodleganiu wykluczeniu z postępowania o udzielenie zamówienia publicznego z powodu </w:t>
      </w:r>
      <w:proofErr w:type="gramStart"/>
      <w:r w:rsidRPr="006E5FFA">
        <w:t xml:space="preserve">przesłanek , </w:t>
      </w:r>
      <w:proofErr w:type="gramEnd"/>
      <w:r w:rsidRPr="006E5FFA">
        <w:t>o których mowa w:</w:t>
      </w:r>
    </w:p>
    <w:p w:rsidR="00762809" w:rsidRPr="0015690E" w:rsidRDefault="00762809" w:rsidP="0015690E">
      <w:pPr>
        <w:pStyle w:val="Akapitzlist"/>
        <w:numPr>
          <w:ilvl w:val="0"/>
          <w:numId w:val="61"/>
        </w:numPr>
        <w:suppressAutoHyphens/>
        <w:spacing w:after="0" w:line="360" w:lineRule="auto"/>
        <w:ind w:right="-6"/>
        <w:jc w:val="both"/>
      </w:pPr>
      <w:proofErr w:type="gramStart"/>
      <w:r w:rsidRPr="0015690E">
        <w:t>art</w:t>
      </w:r>
      <w:proofErr w:type="gramEnd"/>
      <w:r w:rsidRPr="0015690E">
        <w:t>. 5k rozporządzenia Rady (UE) nr 833/2014 z dnia 31 lipca 2014 r. dotyczącego środków ograniczających w związku z działaniami Rosji destabilizującymi sytuację na Ukrainie (Dz. Urz. UE nr L 229 z 31.7.2014, str</w:t>
      </w:r>
      <w:proofErr w:type="gramStart"/>
      <w:r w:rsidRPr="0015690E">
        <w:t>. 1),w</w:t>
      </w:r>
      <w:proofErr w:type="gramEnd"/>
      <w:r w:rsidRPr="0015690E">
        <w:t xml:space="preserve"> brzmieniu nadanym rozporządzeniem Rady (UE) 2022/576 w sprawie zmiany rozporządzenia (UE) nr 833/2014 dotyczącego środków ograniczających w związku z działaniami Rosji destabilizującymi sytuację na Ukrainie (Dz. Urz. UE nr L 111 z 8.4.2022, </w:t>
      </w:r>
      <w:proofErr w:type="gramStart"/>
      <w:r w:rsidRPr="0015690E">
        <w:t>str</w:t>
      </w:r>
      <w:proofErr w:type="gramEnd"/>
      <w:r w:rsidRPr="0015690E">
        <w:t>. 1</w:t>
      </w:r>
    </w:p>
    <w:p w:rsidR="00762809" w:rsidRPr="0015690E" w:rsidRDefault="00762809" w:rsidP="0015690E">
      <w:pPr>
        <w:pStyle w:val="Akapitzlist"/>
        <w:numPr>
          <w:ilvl w:val="0"/>
          <w:numId w:val="61"/>
        </w:numPr>
        <w:suppressAutoHyphens/>
        <w:spacing w:after="0" w:line="360" w:lineRule="auto"/>
        <w:ind w:right="-6"/>
        <w:jc w:val="both"/>
      </w:pPr>
      <w:proofErr w:type="gramStart"/>
      <w:r w:rsidRPr="0015690E">
        <w:t>art</w:t>
      </w:r>
      <w:proofErr w:type="gramEnd"/>
      <w:r w:rsidRPr="0015690E">
        <w:t xml:space="preserve">. 7 ust. 1 ustawy z dnia 13 kwietnia 2022 r. o szczególnych rozwiązaniach w zakresie przeciwdziałania wspieraniu agresji na Ukrainę oraz służących ochronie bezpieczeństwa narodowego (Dz. U. 2022, </w:t>
      </w:r>
      <w:proofErr w:type="gramStart"/>
      <w:r w:rsidRPr="0015690E">
        <w:t>poz</w:t>
      </w:r>
      <w:proofErr w:type="gramEnd"/>
      <w:r w:rsidRPr="0015690E">
        <w:t xml:space="preserve">. 835), </w:t>
      </w:r>
    </w:p>
    <w:p w:rsidR="00A23298" w:rsidRPr="0015690E" w:rsidRDefault="00762809" w:rsidP="0015690E">
      <w:pPr>
        <w:spacing w:after="0" w:line="360" w:lineRule="auto"/>
        <w:ind w:left="1192"/>
      </w:pPr>
      <w:proofErr w:type="gramStart"/>
      <w:r w:rsidRPr="006E5FFA">
        <w:t>zgodnie</w:t>
      </w:r>
      <w:proofErr w:type="gramEnd"/>
      <w:r w:rsidRPr="006E5FFA">
        <w:t xml:space="preserve"> ze w</w:t>
      </w:r>
      <w:r w:rsidR="0015690E">
        <w:t>zorem stanowiącym Załącznik nr 9</w:t>
      </w:r>
      <w:r w:rsidRPr="006E5FFA">
        <w:t xml:space="preserve"> do Zapytania ofertowego.</w:t>
      </w:r>
    </w:p>
    <w:p w:rsidR="00A23298" w:rsidRDefault="00A23298" w:rsidP="0015690E">
      <w:pPr>
        <w:widowControl w:val="0"/>
        <w:autoSpaceDE w:val="0"/>
        <w:autoSpaceDN w:val="0"/>
        <w:adjustRightInd w:val="0"/>
        <w:spacing w:after="0" w:line="360" w:lineRule="auto"/>
        <w:ind w:left="426"/>
        <w:jc w:val="both"/>
      </w:pPr>
      <w:r w:rsidRPr="00FB1152">
        <w:t xml:space="preserve">W przypadku wspólnego ubiegania się o zamówienie przez </w:t>
      </w:r>
      <w:r>
        <w:t>uczestników, oświadczenia, o których</w:t>
      </w:r>
      <w:r w:rsidRPr="00FB1152">
        <w:t xml:space="preserve"> mowa </w:t>
      </w:r>
      <w:r>
        <w:t>powyżej</w:t>
      </w:r>
      <w:r w:rsidRPr="00FB1152">
        <w:t xml:space="preserve">, składa każdy z </w:t>
      </w:r>
      <w:r>
        <w:t>uczestników</w:t>
      </w:r>
      <w:r w:rsidRPr="00FB1152">
        <w:t>. Oświadczenia te potwierdzają brak podstaw</w:t>
      </w:r>
      <w:r>
        <w:t xml:space="preserve"> do</w:t>
      </w:r>
      <w:r w:rsidRPr="00FB1152">
        <w:t xml:space="preserve"> wykluczenia oraz spełnianie warunków udziału w </w:t>
      </w:r>
      <w:r>
        <w:t>konkursie</w:t>
      </w:r>
      <w:r w:rsidRPr="00FB1152">
        <w:t xml:space="preserve"> w zakresie, w jakim </w:t>
      </w:r>
      <w:proofErr w:type="gramStart"/>
      <w:r w:rsidRPr="005012BC">
        <w:t xml:space="preserve">każdy  </w:t>
      </w:r>
      <w:r w:rsidRPr="00FB1152">
        <w:t>z</w:t>
      </w:r>
      <w:proofErr w:type="gramEnd"/>
      <w:r w:rsidRPr="00FB1152">
        <w:t xml:space="preserve"> </w:t>
      </w:r>
      <w:r>
        <w:t>uczestników</w:t>
      </w:r>
      <w:r w:rsidRPr="00FB1152">
        <w:t xml:space="preserve"> wykazuje spełnianie warunkó</w:t>
      </w:r>
      <w:r>
        <w:t>w udziału w konkursie. Uczestnik</w:t>
      </w:r>
      <w:r w:rsidRPr="005012BC">
        <w:t>, w przypadku polegania na zdolnościach lub sytuacji podmiotów udostępniających zasoby, p</w:t>
      </w:r>
      <w:r>
        <w:t>rzedstawia, wraz z oświadczeniami</w:t>
      </w:r>
      <w:r w:rsidRPr="005012BC">
        <w:t xml:space="preserve">, o którym mowa </w:t>
      </w:r>
      <w:r>
        <w:t>powyżej, także oświadczenia</w:t>
      </w:r>
      <w:r w:rsidRPr="005012BC">
        <w:t xml:space="preserve"> podmiotu udostępniającego zasoby, potwierdzające brak podstaw wykluczenia tego podmiotu oraz odpowiednio spełnianie warunków udziału w </w:t>
      </w:r>
      <w:r>
        <w:t>konkursie</w:t>
      </w:r>
      <w:r w:rsidRPr="005012BC">
        <w:t>, w zakresie, w jakim wykonawca powołuje się na jego zasoby.</w:t>
      </w:r>
    </w:p>
    <w:p w:rsidR="00A23298" w:rsidRPr="00710E4F" w:rsidRDefault="00A23298" w:rsidP="00A23298">
      <w:pPr>
        <w:widowControl w:val="0"/>
        <w:autoSpaceDE w:val="0"/>
        <w:autoSpaceDN w:val="0"/>
        <w:adjustRightInd w:val="0"/>
        <w:spacing w:line="360" w:lineRule="auto"/>
        <w:ind w:left="426"/>
        <w:jc w:val="both"/>
      </w:pPr>
      <w:r w:rsidRPr="00710E4F">
        <w:t xml:space="preserve">Jeżeli </w:t>
      </w:r>
      <w:r>
        <w:t>Uczestnik</w:t>
      </w:r>
      <w:r w:rsidRPr="00710E4F">
        <w:t xml:space="preserve">, wskazując spełnianie warunków dotyczących zdolności technicznej lub zawodowej polega na zasobach innych podmiotów na </w:t>
      </w:r>
      <w:r>
        <w:t>zasadach określonych w art. 118</w:t>
      </w:r>
      <w:r w:rsidRPr="00710E4F">
        <w:t xml:space="preserve"> ust. 1 ustawy PZP zobowiązany jest oprócz oświadczeń i dokumentów wymienionych w pkt. </w:t>
      </w:r>
      <w:r>
        <w:t xml:space="preserve">a, b, c, </w:t>
      </w:r>
      <w:proofErr w:type="gramStart"/>
      <w:r>
        <w:t>d  oraz</w:t>
      </w:r>
      <w:proofErr w:type="gramEnd"/>
      <w:r>
        <w:t xml:space="preserve"> e</w:t>
      </w:r>
      <w:r w:rsidRPr="00710E4F">
        <w:t xml:space="preserve"> dodatkowo udowodnić Organizatorowi, iż będzie dysponował zasobami niezbędnymi do realizacji zamówienia, w szczególności przedstawiając w tym celu pisemne zobowiązanie tych podmiotów do oddania mu do dyspozycji niezbędnych zasobów na okres korzystania z nich przy wykonaniu zamówienia.</w:t>
      </w:r>
    </w:p>
    <w:p w:rsidR="00A23298" w:rsidRPr="00710E4F" w:rsidRDefault="00A23298" w:rsidP="00A23298">
      <w:pPr>
        <w:widowControl w:val="0"/>
        <w:autoSpaceDE w:val="0"/>
        <w:autoSpaceDN w:val="0"/>
        <w:adjustRightInd w:val="0"/>
        <w:spacing w:after="0" w:line="360" w:lineRule="auto"/>
        <w:jc w:val="both"/>
      </w:pPr>
      <w:r w:rsidRPr="00710E4F">
        <w:t xml:space="preserve">Dokumenty i oświadczenia, o których mowa powyżej muszą zostać złożone w formie </w:t>
      </w:r>
      <w:r>
        <w:t xml:space="preserve">elektronicznej. </w:t>
      </w:r>
      <w:r w:rsidRPr="005012BC">
        <w:lastRenderedPageBreak/>
        <w:t xml:space="preserve">Oświadczenia Uczestników wspólnie biorących udział w konkursie oraz podmiotów udostępniających potencjał składane </w:t>
      </w:r>
      <w:r w:rsidR="00664FA4">
        <w:t>zgodnie ze wzorami</w:t>
      </w:r>
      <w:r>
        <w:t xml:space="preserve"> </w:t>
      </w:r>
      <w:r w:rsidRPr="005012BC">
        <w:t>powinny mieć formę dokumentu elektronicznego, podpisanego kwalifikowanym podpisem elektronicznym przez każdego z nich w zakresie w jakim potwierdzają okoliczności,</w:t>
      </w:r>
      <w:r w:rsidRPr="00F55D5B">
        <w:t xml:space="preserve"> o których mowa w treści art. 108</w:t>
      </w:r>
      <w:r w:rsidRPr="005012BC">
        <w:t xml:space="preserve"> ust. 1</w:t>
      </w:r>
      <w:r w:rsidRPr="00F55D5B">
        <w:t xml:space="preserve"> oraz</w:t>
      </w:r>
      <w:r>
        <w:t xml:space="preserve"> wymaganych w związku z</w:t>
      </w:r>
      <w:r w:rsidRPr="00F55D5B">
        <w:t xml:space="preserve"> 109 ust. 1</w:t>
      </w:r>
      <w:r>
        <w:t xml:space="preserve"> </w:t>
      </w:r>
      <w:proofErr w:type="spellStart"/>
      <w:proofErr w:type="gramStart"/>
      <w:r>
        <w:t>pk</w:t>
      </w:r>
      <w:r w:rsidR="00664FA4">
        <w:t>t</w:t>
      </w:r>
      <w:proofErr w:type="spellEnd"/>
      <w:r w:rsidR="00664FA4">
        <w:t xml:space="preserve"> </w:t>
      </w:r>
      <w:r>
        <w:t xml:space="preserve"> 4</w:t>
      </w:r>
      <w:r w:rsidRPr="005012BC">
        <w:t xml:space="preserve"> ust</w:t>
      </w:r>
      <w:r>
        <w:t>awy</w:t>
      </w:r>
      <w:proofErr w:type="gramEnd"/>
      <w:r>
        <w:t xml:space="preserve"> Prawo zamówień publicznych a także o których mowa w treści </w:t>
      </w:r>
      <w:r>
        <w:rPr>
          <w:rFonts w:cs="Tahoma"/>
        </w:rPr>
        <w:t xml:space="preserve">art. 7 ust. 1 </w:t>
      </w:r>
      <w:r w:rsidRPr="00BC7031">
        <w:rPr>
          <w:rFonts w:cs="Tahoma"/>
        </w:rPr>
        <w:t>u</w:t>
      </w:r>
      <w:r>
        <w:rPr>
          <w:rFonts w:cs="Tahoma"/>
        </w:rPr>
        <w:t>stawy</w:t>
      </w:r>
      <w:r w:rsidRPr="00BC7031">
        <w:rPr>
          <w:rFonts w:cs="Tahoma"/>
        </w:rPr>
        <w:t xml:space="preserve"> z dnia 13 kwietnia 2022 r. o szczególnych rozwiązaniach w zakresie przeciwdziałania wspieraniu agresji na Ukrainę oraz służących ochronie bezpieczeństwa narodowego</w:t>
      </w:r>
      <w:r>
        <w:rPr>
          <w:rFonts w:cs="Tahoma"/>
        </w:rPr>
        <w:t xml:space="preserve"> (Dz. U. 2022, </w:t>
      </w:r>
      <w:proofErr w:type="gramStart"/>
      <w:r>
        <w:rPr>
          <w:rFonts w:cs="Tahoma"/>
        </w:rPr>
        <w:t>poz</w:t>
      </w:r>
      <w:proofErr w:type="gramEnd"/>
      <w:r>
        <w:rPr>
          <w:rFonts w:cs="Tahoma"/>
        </w:rPr>
        <w:t>. 835).</w:t>
      </w:r>
    </w:p>
    <w:p w:rsidR="00A23298" w:rsidRPr="00710E4F" w:rsidRDefault="00A23298" w:rsidP="005D20AA">
      <w:pPr>
        <w:widowControl w:val="0"/>
        <w:shd w:val="clear" w:color="auto" w:fill="FFFFFF"/>
        <w:autoSpaceDE w:val="0"/>
        <w:autoSpaceDN w:val="0"/>
        <w:adjustRightInd w:val="0"/>
        <w:spacing w:line="360" w:lineRule="auto"/>
        <w:ind w:right="77"/>
        <w:jc w:val="both"/>
      </w:pPr>
      <w:r w:rsidRPr="00710E4F">
        <w:t xml:space="preserve">Jeżeli </w:t>
      </w:r>
      <w:r>
        <w:t xml:space="preserve">praca </w:t>
      </w:r>
      <w:proofErr w:type="gramStart"/>
      <w:r>
        <w:t xml:space="preserve">konkursowa </w:t>
      </w:r>
      <w:r w:rsidRPr="00710E4F">
        <w:t xml:space="preserve"> będzie</w:t>
      </w:r>
      <w:proofErr w:type="gramEnd"/>
      <w:r w:rsidRPr="00710E4F">
        <w:t xml:space="preserve"> składana przez dwa lub więcej podmiotów (wykonawców ubiegających się wspólnie o udzielenie zamówienia np. konsorcja, spółki cywilne) </w:t>
      </w:r>
      <w:r>
        <w:t xml:space="preserve">praca konkursowa </w:t>
      </w:r>
      <w:r w:rsidRPr="00710E4F">
        <w:t xml:space="preserve"> spełniać musi następujące wymagania:</w:t>
      </w:r>
    </w:p>
    <w:p w:rsidR="00A23298" w:rsidRDefault="00A23298" w:rsidP="008E115F">
      <w:pPr>
        <w:pStyle w:val="Akapitzlist"/>
        <w:widowControl w:val="0"/>
        <w:numPr>
          <w:ilvl w:val="0"/>
          <w:numId w:val="35"/>
        </w:numPr>
        <w:shd w:val="clear" w:color="auto" w:fill="FFFFFF"/>
        <w:autoSpaceDE w:val="0"/>
        <w:autoSpaceDN w:val="0"/>
        <w:adjustRightInd w:val="0"/>
        <w:spacing w:after="0" w:line="360" w:lineRule="auto"/>
        <w:jc w:val="both"/>
      </w:pPr>
      <w:r w:rsidRPr="00710E4F">
        <w:t>w odniesieniu do wymagań postawionych przez Organizatora, każdy z wykonawców występujących wspólnie, oddzielnie musi udokumentować, że nie podlega wykluczeniu na</w:t>
      </w:r>
      <w:r>
        <w:t xml:space="preserve"> podstawie art. 108 u</w:t>
      </w:r>
      <w:r w:rsidR="00664FA4">
        <w:t xml:space="preserve">st. 1 oraz 109 ust. 1 </w:t>
      </w:r>
      <w:proofErr w:type="spellStart"/>
      <w:proofErr w:type="gramStart"/>
      <w:r w:rsidR="00664FA4">
        <w:t>pkt</w:t>
      </w:r>
      <w:proofErr w:type="spellEnd"/>
      <w:r w:rsidR="00664FA4">
        <w:t xml:space="preserve"> </w:t>
      </w:r>
      <w:r>
        <w:t xml:space="preserve"> 4</w:t>
      </w:r>
      <w:r w:rsidRPr="00710E4F">
        <w:t xml:space="preserve"> ustawy</w:t>
      </w:r>
      <w:proofErr w:type="gramEnd"/>
      <w:r w:rsidRPr="00710E4F">
        <w:t xml:space="preserve"> PZP, składając </w:t>
      </w:r>
      <w:r w:rsidR="00664FA4">
        <w:t>odpowiednie oświadczenia</w:t>
      </w:r>
      <w:r w:rsidRPr="00710E4F">
        <w:t xml:space="preserve"> dotyczący tych podmiotów,</w:t>
      </w:r>
    </w:p>
    <w:p w:rsidR="00A23298" w:rsidRDefault="00A23298" w:rsidP="00762809">
      <w:pPr>
        <w:pStyle w:val="Akapitzlist"/>
        <w:widowControl w:val="0"/>
        <w:numPr>
          <w:ilvl w:val="0"/>
          <w:numId w:val="35"/>
        </w:numPr>
        <w:shd w:val="clear" w:color="auto" w:fill="FFFFFF"/>
        <w:autoSpaceDE w:val="0"/>
        <w:autoSpaceDN w:val="0"/>
        <w:adjustRightInd w:val="0"/>
        <w:spacing w:after="0" w:line="360" w:lineRule="auto"/>
        <w:jc w:val="both"/>
      </w:pPr>
      <w:proofErr w:type="gramStart"/>
      <w:r w:rsidRPr="00710E4F">
        <w:t>w</w:t>
      </w:r>
      <w:proofErr w:type="gramEnd"/>
      <w:r w:rsidRPr="00710E4F">
        <w:t xml:space="preserve"> odniesieniu do wymagań postawionych przez Organizatora, każdy z wykonawców występujących wspólnie, oddzielnie musi udokumentować, że nie podlega wykluczeniu na</w:t>
      </w:r>
      <w:r>
        <w:t xml:space="preserve"> podstawie art. </w:t>
      </w:r>
      <w:r w:rsidRPr="005B6CC1">
        <w:rPr>
          <w:rFonts w:cs="Tahoma"/>
        </w:rPr>
        <w:t>7 ust. 1 ustawy z dnia 13 kwietnia 2022 r. o szczególnych rozwiązaniach w zakresie przeciwdziałania wspieraniu agresji na Ukrainę oraz służących ochronie bezpieczeństwa narodowego</w:t>
      </w:r>
      <w:r>
        <w:rPr>
          <w:rFonts w:cs="Tahoma"/>
        </w:rPr>
        <w:t xml:space="preserve"> (Dz. U. 2022, </w:t>
      </w:r>
      <w:proofErr w:type="gramStart"/>
      <w:r>
        <w:rPr>
          <w:rFonts w:cs="Tahoma"/>
        </w:rPr>
        <w:t>poz</w:t>
      </w:r>
      <w:proofErr w:type="gramEnd"/>
      <w:r>
        <w:rPr>
          <w:rFonts w:cs="Tahoma"/>
        </w:rPr>
        <w:t>. 835), składając oświadczenie zgodnie ze wzorem wskazanym w Załączniku nr 9 do Regulaminu Konkursu,</w:t>
      </w:r>
    </w:p>
    <w:p w:rsidR="00A23298" w:rsidRDefault="00A23298" w:rsidP="008E115F">
      <w:pPr>
        <w:pStyle w:val="Akapitzlist"/>
        <w:widowControl w:val="0"/>
        <w:numPr>
          <w:ilvl w:val="0"/>
          <w:numId w:val="35"/>
        </w:numPr>
        <w:shd w:val="clear" w:color="auto" w:fill="FFFFFF"/>
        <w:autoSpaceDE w:val="0"/>
        <w:autoSpaceDN w:val="0"/>
        <w:adjustRightInd w:val="0"/>
        <w:spacing w:after="0" w:line="360" w:lineRule="auto"/>
        <w:jc w:val="both"/>
      </w:pPr>
      <w:proofErr w:type="gramStart"/>
      <w:r w:rsidRPr="00710E4F">
        <w:t>warunek</w:t>
      </w:r>
      <w:proofErr w:type="gramEnd"/>
      <w:r w:rsidRPr="00710E4F">
        <w:t xml:space="preserve"> dotyczący zdolności technicznej lub zawodowej do wykonania zamówienia w</w:t>
      </w:r>
      <w:r w:rsidR="00664FA4">
        <w:t>ykonawcy mogą spełniać łącznie</w:t>
      </w:r>
      <w:r w:rsidRPr="00710E4F">
        <w:t>,</w:t>
      </w:r>
    </w:p>
    <w:p w:rsidR="00A23298" w:rsidRDefault="00A23298" w:rsidP="008E115F">
      <w:pPr>
        <w:pStyle w:val="Akapitzlist"/>
        <w:widowControl w:val="0"/>
        <w:numPr>
          <w:ilvl w:val="0"/>
          <w:numId w:val="35"/>
        </w:numPr>
        <w:shd w:val="clear" w:color="auto" w:fill="FFFFFF"/>
        <w:autoSpaceDE w:val="0"/>
        <w:autoSpaceDN w:val="0"/>
        <w:adjustRightInd w:val="0"/>
        <w:spacing w:after="0" w:line="360" w:lineRule="auto"/>
        <w:jc w:val="both"/>
      </w:pPr>
      <w:proofErr w:type="gramStart"/>
      <w:r>
        <w:t>wniosek</w:t>
      </w:r>
      <w:proofErr w:type="gramEnd"/>
      <w:r>
        <w:t xml:space="preserve"> o dopuszczenie</w:t>
      </w:r>
      <w:r w:rsidRPr="00710E4F">
        <w:t xml:space="preserve"> musi być podpisan</w:t>
      </w:r>
      <w:r>
        <w:t>y</w:t>
      </w:r>
      <w:r w:rsidRPr="00710E4F">
        <w:t xml:space="preserve"> w taki </w:t>
      </w:r>
      <w:r>
        <w:t>sposób, by prawnie zobowiązywał</w:t>
      </w:r>
      <w:r w:rsidRPr="00710E4F">
        <w:t xml:space="preserve"> wszystkich </w:t>
      </w:r>
      <w:r>
        <w:t>uczestników</w:t>
      </w:r>
      <w:r w:rsidRPr="00710E4F">
        <w:t xml:space="preserve"> występujących wspólnie,</w:t>
      </w:r>
    </w:p>
    <w:p w:rsidR="00A23298" w:rsidRDefault="00A23298" w:rsidP="008E115F">
      <w:pPr>
        <w:pStyle w:val="Akapitzlist"/>
        <w:widowControl w:val="0"/>
        <w:numPr>
          <w:ilvl w:val="0"/>
          <w:numId w:val="35"/>
        </w:numPr>
        <w:shd w:val="clear" w:color="auto" w:fill="FFFFFF"/>
        <w:autoSpaceDE w:val="0"/>
        <w:autoSpaceDN w:val="0"/>
        <w:adjustRightInd w:val="0"/>
        <w:spacing w:after="0" w:line="360" w:lineRule="auto"/>
        <w:jc w:val="both"/>
      </w:pPr>
      <w:proofErr w:type="gramStart"/>
      <w:r>
        <w:t>uczestnicy</w:t>
      </w:r>
      <w:proofErr w:type="gramEnd"/>
      <w:r w:rsidRPr="00710E4F">
        <w:t xml:space="preserve"> występujący wspólnie muszą ustanowić pełnomocnika do reprezentowania ich w niniejszym konkursie lub reprezentowania ich w niniejszym konkursie i zawarcia umowy o udzielenie zamówienia publicznego – stosowny dokument należy dołączyć do Wniosku o dopuszczenie do udziału w konkursie,</w:t>
      </w:r>
    </w:p>
    <w:p w:rsidR="00A23298" w:rsidRDefault="00A23298" w:rsidP="008E115F">
      <w:pPr>
        <w:pStyle w:val="Akapitzlist"/>
        <w:widowControl w:val="0"/>
        <w:numPr>
          <w:ilvl w:val="0"/>
          <w:numId w:val="35"/>
        </w:numPr>
        <w:shd w:val="clear" w:color="auto" w:fill="FFFFFF"/>
        <w:autoSpaceDE w:val="0"/>
        <w:autoSpaceDN w:val="0"/>
        <w:adjustRightInd w:val="0"/>
        <w:spacing w:after="0" w:line="360" w:lineRule="auto"/>
        <w:jc w:val="both"/>
      </w:pPr>
      <w:r w:rsidRPr="00710E4F">
        <w:t xml:space="preserve">wszelka korespondencja oraz rozliczenia dokonywane będą wyłącznie z podmiotem </w:t>
      </w:r>
      <w:proofErr w:type="gramStart"/>
      <w:r w:rsidRPr="00710E4F">
        <w:t>występującym jako</w:t>
      </w:r>
      <w:proofErr w:type="gramEnd"/>
      <w:r w:rsidRPr="00710E4F">
        <w:t xml:space="preserve"> reprezentant pozostałych.</w:t>
      </w:r>
    </w:p>
    <w:p w:rsidR="00664FA4" w:rsidRDefault="00664FA4" w:rsidP="00664FA4">
      <w:pPr>
        <w:widowControl w:val="0"/>
        <w:shd w:val="clear" w:color="auto" w:fill="FFFFFF"/>
        <w:autoSpaceDE w:val="0"/>
        <w:autoSpaceDN w:val="0"/>
        <w:adjustRightInd w:val="0"/>
        <w:spacing w:after="0" w:line="360" w:lineRule="auto"/>
        <w:jc w:val="both"/>
      </w:pPr>
    </w:p>
    <w:p w:rsidR="00664FA4" w:rsidRDefault="00664FA4" w:rsidP="00664FA4">
      <w:pPr>
        <w:widowControl w:val="0"/>
        <w:shd w:val="clear" w:color="auto" w:fill="FFFFFF"/>
        <w:autoSpaceDE w:val="0"/>
        <w:autoSpaceDN w:val="0"/>
        <w:adjustRightInd w:val="0"/>
        <w:spacing w:after="0" w:line="360" w:lineRule="auto"/>
        <w:jc w:val="both"/>
      </w:pPr>
    </w:p>
    <w:p w:rsidR="00664FA4" w:rsidRDefault="00664FA4" w:rsidP="00664FA4">
      <w:pPr>
        <w:widowControl w:val="0"/>
        <w:shd w:val="clear" w:color="auto" w:fill="FFFFFF"/>
        <w:autoSpaceDE w:val="0"/>
        <w:autoSpaceDN w:val="0"/>
        <w:adjustRightInd w:val="0"/>
        <w:spacing w:after="0" w:line="360" w:lineRule="auto"/>
        <w:jc w:val="both"/>
      </w:pPr>
    </w:p>
    <w:p w:rsidR="00664FA4" w:rsidRDefault="00664FA4" w:rsidP="00664FA4">
      <w:pPr>
        <w:widowControl w:val="0"/>
        <w:shd w:val="clear" w:color="auto" w:fill="FFFFFF"/>
        <w:autoSpaceDE w:val="0"/>
        <w:autoSpaceDN w:val="0"/>
        <w:adjustRightInd w:val="0"/>
        <w:spacing w:after="0" w:line="360" w:lineRule="auto"/>
        <w:jc w:val="both"/>
      </w:pPr>
    </w:p>
    <w:p w:rsidR="00664FA4" w:rsidRPr="00710E4F" w:rsidRDefault="00664FA4" w:rsidP="00664FA4">
      <w:pPr>
        <w:widowControl w:val="0"/>
        <w:shd w:val="clear" w:color="auto" w:fill="FFFFFF"/>
        <w:autoSpaceDE w:val="0"/>
        <w:autoSpaceDN w:val="0"/>
        <w:adjustRightInd w:val="0"/>
        <w:spacing w:after="0" w:line="360" w:lineRule="auto"/>
        <w:jc w:val="both"/>
      </w:pPr>
    </w:p>
    <w:p w:rsidR="00A23298" w:rsidRPr="00682DC0" w:rsidRDefault="00A23298" w:rsidP="008E115F">
      <w:pPr>
        <w:pStyle w:val="Akapitzlist"/>
        <w:numPr>
          <w:ilvl w:val="0"/>
          <w:numId w:val="31"/>
        </w:numPr>
        <w:spacing w:after="0" w:line="360" w:lineRule="auto"/>
        <w:jc w:val="both"/>
        <w:rPr>
          <w:rFonts w:ascii="Calibri" w:hAnsi="Calibri" w:cs="Tahoma"/>
          <w:lang w:eastAsia="ar-SA"/>
        </w:rPr>
      </w:pPr>
      <w:r>
        <w:rPr>
          <w:rFonts w:ascii="Calibri" w:hAnsi="Calibri" w:cs="Tahoma"/>
          <w:lang w:eastAsia="ar-SA"/>
        </w:rPr>
        <w:t xml:space="preserve">Uczestnik może nie przedkładać dokumentów określonych w pkt. </w:t>
      </w:r>
      <w:proofErr w:type="spellStart"/>
      <w:r>
        <w:rPr>
          <w:rFonts w:ascii="Calibri" w:hAnsi="Calibri" w:cs="Tahoma"/>
          <w:lang w:eastAsia="ar-SA"/>
        </w:rPr>
        <w:t>b</w:t>
      </w:r>
      <w:proofErr w:type="gramStart"/>
      <w:r>
        <w:rPr>
          <w:rFonts w:ascii="Calibri" w:hAnsi="Calibri" w:cs="Tahoma"/>
          <w:lang w:eastAsia="ar-SA"/>
        </w:rPr>
        <w:t>,c</w:t>
      </w:r>
      <w:proofErr w:type="spellEnd"/>
      <w:proofErr w:type="gramEnd"/>
      <w:r>
        <w:rPr>
          <w:rFonts w:ascii="Calibri" w:hAnsi="Calibri" w:cs="Tahoma"/>
          <w:lang w:eastAsia="ar-SA"/>
        </w:rPr>
        <w:t xml:space="preserve"> oraz d, jeśli wskaże, </w:t>
      </w:r>
      <w:r w:rsidRPr="00682DC0">
        <w:rPr>
          <w:rFonts w:ascii="Calibri" w:hAnsi="Calibri" w:cs="Tahoma"/>
          <w:lang w:eastAsia="ar-SA"/>
        </w:rPr>
        <w:t>w jaki sposób zamawiający może samodzielnie uzyskać dostęp do tych środków (np. wskaże adres strony internetowej).</w:t>
      </w:r>
    </w:p>
    <w:p w:rsidR="00A23298" w:rsidRPr="00F55D5B" w:rsidRDefault="00A23298" w:rsidP="00664FA4">
      <w:pPr>
        <w:pStyle w:val="Akapitzlist"/>
        <w:numPr>
          <w:ilvl w:val="0"/>
          <w:numId w:val="31"/>
        </w:numPr>
        <w:spacing w:after="0" w:line="360" w:lineRule="auto"/>
        <w:jc w:val="both"/>
      </w:pPr>
      <w:r>
        <w:rPr>
          <w:rFonts w:ascii="Calibri" w:hAnsi="Calibri" w:cs="Tahoma"/>
          <w:lang w:eastAsia="ar-SA"/>
        </w:rPr>
        <w:t xml:space="preserve"> </w:t>
      </w:r>
      <w:r w:rsidRPr="00682DC0">
        <w:rPr>
          <w:rFonts w:ascii="Calibri" w:hAnsi="Calibri" w:cs="Tahoma"/>
          <w:lang w:eastAsia="ar-SA"/>
        </w:rPr>
        <w:t>Jeżeli</w:t>
      </w:r>
      <w:r w:rsidRPr="00F55D5B">
        <w:t xml:space="preserve"> wykonawca nie złożył oświad</w:t>
      </w:r>
      <w:r w:rsidR="00664FA4">
        <w:t xml:space="preserve">czenia, o którym mowa w Rozdziale VI, ust. VI.1, </w:t>
      </w:r>
      <w:proofErr w:type="gramStart"/>
      <w:r w:rsidR="00664FA4">
        <w:t>pkt</w:t>
      </w:r>
      <w:proofErr w:type="gramEnd"/>
      <w:r w:rsidR="00664FA4">
        <w:t xml:space="preserve">. 3, </w:t>
      </w:r>
      <w:proofErr w:type="spellStart"/>
      <w:r w:rsidR="00664FA4">
        <w:t>ppkt</w:t>
      </w:r>
      <w:proofErr w:type="spellEnd"/>
      <w:r w:rsidR="00664FA4">
        <w:t>.</w:t>
      </w:r>
      <w:r w:rsidRPr="00F55D5B">
        <w:t xml:space="preserve">, podmiotowych środków dowodowych, innych dokumentów lub oświadczeń składanych w postępowaniu lub są one niekompletne lub zawierają błędy, zamawiający wzywa wykonawcę odpowiednio do ich złożenia, poprawienia lub uzupełnienia w wyznaczonym terminie, </w:t>
      </w:r>
      <w:proofErr w:type="gramStart"/>
      <w:r w:rsidRPr="00F55D5B">
        <w:t>chyba że</w:t>
      </w:r>
      <w:proofErr w:type="gramEnd"/>
      <w:r w:rsidRPr="00F55D5B">
        <w:t xml:space="preserve">: </w:t>
      </w:r>
    </w:p>
    <w:p w:rsidR="00A23298" w:rsidRDefault="00A23298" w:rsidP="00A23298">
      <w:pPr>
        <w:autoSpaceDE w:val="0"/>
        <w:autoSpaceDN w:val="0"/>
        <w:adjustRightInd w:val="0"/>
        <w:spacing w:after="0" w:line="360" w:lineRule="auto"/>
        <w:jc w:val="both"/>
      </w:pPr>
      <w:r>
        <w:tab/>
      </w:r>
      <w:r w:rsidRPr="00F55D5B">
        <w:t xml:space="preserve">1) wniosek o dopuszczenie do udziału w postępowaniu podlegają odrzuceniu bez względu na </w:t>
      </w:r>
      <w:r>
        <w:tab/>
      </w:r>
      <w:r w:rsidRPr="00F55D5B">
        <w:t xml:space="preserve">ich złożenie, uzupełnienie lub poprawienie </w:t>
      </w:r>
    </w:p>
    <w:p w:rsidR="00A23298" w:rsidRPr="00F55D5B" w:rsidRDefault="00A23298" w:rsidP="00A23298">
      <w:pPr>
        <w:autoSpaceDE w:val="0"/>
        <w:autoSpaceDN w:val="0"/>
        <w:adjustRightInd w:val="0"/>
        <w:spacing w:after="0" w:line="360" w:lineRule="auto"/>
        <w:jc w:val="both"/>
      </w:pPr>
      <w:proofErr w:type="gramStart"/>
      <w:r w:rsidRPr="00F55D5B">
        <w:t>lub</w:t>
      </w:r>
      <w:proofErr w:type="gramEnd"/>
      <w:r w:rsidRPr="00F55D5B">
        <w:t xml:space="preserve"> </w:t>
      </w:r>
    </w:p>
    <w:p w:rsidR="00A23298" w:rsidRPr="00682DC0" w:rsidRDefault="00A23298" w:rsidP="00A23298">
      <w:pPr>
        <w:widowControl w:val="0"/>
        <w:tabs>
          <w:tab w:val="left" w:pos="0"/>
        </w:tabs>
        <w:autoSpaceDE w:val="0"/>
        <w:autoSpaceDN w:val="0"/>
        <w:adjustRightInd w:val="0"/>
        <w:spacing w:after="0" w:line="360" w:lineRule="auto"/>
        <w:jc w:val="both"/>
      </w:pPr>
      <w:r>
        <w:tab/>
      </w:r>
      <w:r w:rsidRPr="00F55D5B">
        <w:t xml:space="preserve">2) zachodzą przesłanki unieważnienia </w:t>
      </w:r>
      <w:r w:rsidR="00664FA4">
        <w:t>konkursu</w:t>
      </w:r>
      <w:r>
        <w:t>.</w:t>
      </w:r>
    </w:p>
    <w:p w:rsidR="00A23298" w:rsidRPr="006B65E4" w:rsidRDefault="00A23298" w:rsidP="008E115F">
      <w:pPr>
        <w:pStyle w:val="Akapitzlist"/>
        <w:numPr>
          <w:ilvl w:val="0"/>
          <w:numId w:val="31"/>
        </w:numPr>
        <w:spacing w:after="0" w:line="360" w:lineRule="auto"/>
        <w:jc w:val="both"/>
        <w:rPr>
          <w:rFonts w:ascii="Calibri" w:eastAsia="SimSun" w:hAnsi="Calibri" w:cs="Tahoma"/>
          <w:kern w:val="1"/>
          <w:lang w:eastAsia="ar-SA" w:bidi="hi-IN"/>
        </w:rPr>
      </w:pPr>
      <w:r>
        <w:t xml:space="preserve"> </w:t>
      </w:r>
      <w:r w:rsidRPr="006B65E4">
        <w:t xml:space="preserve">Każdy Uczestnik może złożyć tylko jeden Wniosek o dopuszczenie do udziału w konkursie.  Za złożenie Wniosku uważa się również dokonanie takiej czynności wspólnie z innym Uczestnikiem konkursu (Uczestnicy konkursu wspólnie biorący udział w konkursie). Uczestnik, który złoży więcej niż jeden Wniosek zostanie wykluczony z konkursu, </w:t>
      </w:r>
    </w:p>
    <w:p w:rsidR="00A23298" w:rsidRPr="006B65E4" w:rsidRDefault="00A23298" w:rsidP="008E115F">
      <w:pPr>
        <w:pStyle w:val="Akapitzlist"/>
        <w:numPr>
          <w:ilvl w:val="0"/>
          <w:numId w:val="31"/>
        </w:numPr>
        <w:spacing w:after="0" w:line="360" w:lineRule="auto"/>
        <w:jc w:val="both"/>
        <w:rPr>
          <w:rFonts w:ascii="Calibri" w:eastAsia="SimSun" w:hAnsi="Calibri" w:cs="Tahoma"/>
          <w:kern w:val="1"/>
          <w:lang w:eastAsia="ar-SA" w:bidi="hi-IN"/>
        </w:rPr>
      </w:pPr>
      <w:r w:rsidRPr="006B65E4">
        <w:rPr>
          <w:rFonts w:ascii="Calibri" w:eastAsia="SimSun" w:hAnsi="Calibri" w:cs="Tahoma"/>
          <w:kern w:val="1"/>
          <w:lang w:eastAsia="ar-SA" w:bidi="hi-IN"/>
        </w:rPr>
        <w:t xml:space="preserve"> </w:t>
      </w:r>
      <w:r w:rsidRPr="006B65E4">
        <w:t>Jeżeli Uczestnicy wspólnie biorą udział w konkursie</w:t>
      </w:r>
      <w:r>
        <w:t>,</w:t>
      </w:r>
      <w:r w:rsidRPr="006B65E4">
        <w:t xml:space="preserve"> żaden z nich nie może podlegać wykluczeniu z konkursu.</w:t>
      </w:r>
    </w:p>
    <w:p w:rsidR="00A23298" w:rsidRDefault="00A23298" w:rsidP="00A23298">
      <w:pPr>
        <w:pStyle w:val="Akapitzlist"/>
        <w:spacing w:after="0" w:line="360" w:lineRule="auto"/>
        <w:ind w:left="360"/>
        <w:jc w:val="both"/>
        <w:rPr>
          <w:rFonts w:ascii="Calibri" w:eastAsia="SimSun" w:hAnsi="Calibri" w:cs="Tahoma"/>
          <w:kern w:val="1"/>
          <w:lang w:eastAsia="ar-SA" w:bidi="hi-IN"/>
        </w:rPr>
      </w:pPr>
    </w:p>
    <w:p w:rsidR="00A23298" w:rsidRPr="00682DC0" w:rsidRDefault="00A23298" w:rsidP="008E115F">
      <w:pPr>
        <w:pStyle w:val="Nagwek1"/>
        <w:numPr>
          <w:ilvl w:val="0"/>
          <w:numId w:val="12"/>
        </w:numPr>
        <w:spacing w:before="0" w:line="360" w:lineRule="auto"/>
        <w:jc w:val="both"/>
        <w:rPr>
          <w:rFonts w:ascii="Calibri" w:eastAsia="SimSun" w:hAnsi="Calibri" w:cs="Tahoma"/>
          <w:kern w:val="1"/>
          <w:sz w:val="24"/>
          <w:szCs w:val="24"/>
          <w:lang w:eastAsia="ar-SA" w:bidi="hi-IN"/>
        </w:rPr>
      </w:pPr>
      <w:bookmarkStart w:id="17" w:name="_Toc214361327"/>
      <w:r w:rsidRPr="00682DC0">
        <w:rPr>
          <w:rFonts w:ascii="Calibri" w:eastAsia="SimSun" w:hAnsi="Calibri" w:cs="Tahoma"/>
          <w:kern w:val="1"/>
          <w:sz w:val="24"/>
          <w:szCs w:val="24"/>
          <w:lang w:eastAsia="ar-SA" w:bidi="hi-IN"/>
        </w:rPr>
        <w:t>SPOSÓB</w:t>
      </w:r>
      <w:r>
        <w:rPr>
          <w:rFonts w:ascii="Calibri" w:eastAsia="SimSun" w:hAnsi="Calibri" w:cs="Tahoma"/>
          <w:kern w:val="1"/>
          <w:sz w:val="24"/>
          <w:szCs w:val="24"/>
          <w:lang w:eastAsia="ar-SA" w:bidi="hi-IN"/>
        </w:rPr>
        <w:t xml:space="preserve"> REPREZENTACJI UCZESTNIKA KONKURSU</w:t>
      </w:r>
      <w:bookmarkEnd w:id="17"/>
    </w:p>
    <w:p w:rsidR="00A23298" w:rsidRPr="00682DC0" w:rsidRDefault="00A23298" w:rsidP="008E115F">
      <w:pPr>
        <w:pStyle w:val="Akapitzlist"/>
        <w:numPr>
          <w:ilvl w:val="0"/>
          <w:numId w:val="36"/>
        </w:numPr>
        <w:spacing w:after="0" w:line="360" w:lineRule="auto"/>
        <w:jc w:val="both"/>
        <w:rPr>
          <w:rFonts w:eastAsia="SimSun" w:cs="Tahoma"/>
          <w:kern w:val="1"/>
          <w:lang w:eastAsia="ar-SA" w:bidi="hi-IN"/>
        </w:rPr>
      </w:pPr>
      <w:r w:rsidRPr="00682DC0">
        <w:rPr>
          <w:rFonts w:cs="Arial"/>
          <w:color w:val="000000"/>
        </w:rPr>
        <w:t xml:space="preserve">Każdy Uczestnik konkursu może ustanowić pełnomocnika, uprawnionego do złożenia Wniosku, Pracy konkursowej oraz oświadczeń i dokumentów wymaganych Regulaminem konkursu. </w:t>
      </w:r>
    </w:p>
    <w:p w:rsidR="00A23298" w:rsidRPr="00570737" w:rsidRDefault="00A23298" w:rsidP="008E115F">
      <w:pPr>
        <w:pStyle w:val="Akapitzlist"/>
        <w:numPr>
          <w:ilvl w:val="0"/>
          <w:numId w:val="36"/>
        </w:numPr>
        <w:spacing w:after="0" w:line="360" w:lineRule="auto"/>
        <w:jc w:val="both"/>
        <w:rPr>
          <w:rFonts w:eastAsia="SimSun" w:cs="Tahoma"/>
          <w:kern w:val="1"/>
          <w:lang w:eastAsia="ar-SA" w:bidi="hi-IN"/>
        </w:rPr>
      </w:pPr>
      <w:r w:rsidRPr="00682DC0">
        <w:rPr>
          <w:rFonts w:cs="Arial"/>
          <w:color w:val="000000"/>
        </w:rPr>
        <w:t>Osobą uprawnioną do składania oświadczeń w imieniu Uczestnika konkursu jest</w:t>
      </w:r>
      <w:r>
        <w:rPr>
          <w:rFonts w:cs="Arial"/>
          <w:color w:val="000000"/>
        </w:rPr>
        <w:t>:</w:t>
      </w:r>
    </w:p>
    <w:p w:rsidR="00A23298" w:rsidRDefault="00A23298" w:rsidP="00A23298">
      <w:pPr>
        <w:pStyle w:val="Akapitzlist"/>
        <w:spacing w:after="0" w:line="360" w:lineRule="auto"/>
        <w:ind w:left="360"/>
        <w:jc w:val="both"/>
        <w:rPr>
          <w:rFonts w:cs="Arial"/>
          <w:color w:val="000000"/>
        </w:rPr>
      </w:pPr>
      <w:r w:rsidRPr="00682DC0">
        <w:rPr>
          <w:rFonts w:cs="Arial"/>
          <w:color w:val="000000"/>
        </w:rPr>
        <w:t xml:space="preserve"> </w:t>
      </w:r>
      <w:proofErr w:type="gramStart"/>
      <w:r w:rsidRPr="00682DC0">
        <w:rPr>
          <w:rFonts w:cs="Arial"/>
          <w:color w:val="000000"/>
        </w:rPr>
        <w:t>a</w:t>
      </w:r>
      <w:proofErr w:type="gramEnd"/>
      <w:r w:rsidRPr="00682DC0">
        <w:rPr>
          <w:rFonts w:cs="Arial"/>
          <w:color w:val="000000"/>
        </w:rPr>
        <w:t xml:space="preserve">) Uczestnik, jeżeli jest osobą fizyczną </w:t>
      </w:r>
    </w:p>
    <w:p w:rsidR="00A23298" w:rsidRDefault="00A23298" w:rsidP="00A23298">
      <w:pPr>
        <w:pStyle w:val="Akapitzlist"/>
        <w:spacing w:after="0" w:line="360" w:lineRule="auto"/>
        <w:ind w:left="360"/>
        <w:jc w:val="both"/>
        <w:rPr>
          <w:rFonts w:cs="Arial"/>
          <w:color w:val="000000"/>
        </w:rPr>
      </w:pPr>
      <w:proofErr w:type="gramStart"/>
      <w:r w:rsidRPr="00682DC0">
        <w:rPr>
          <w:rFonts w:cs="Arial"/>
          <w:color w:val="000000"/>
        </w:rPr>
        <w:t>lub</w:t>
      </w:r>
      <w:proofErr w:type="gramEnd"/>
      <w:r w:rsidRPr="00682DC0">
        <w:rPr>
          <w:rFonts w:cs="Arial"/>
          <w:color w:val="000000"/>
        </w:rPr>
        <w:t xml:space="preserve"> </w:t>
      </w:r>
    </w:p>
    <w:p w:rsidR="00A23298" w:rsidRDefault="00A23298" w:rsidP="00A23298">
      <w:pPr>
        <w:pStyle w:val="Akapitzlist"/>
        <w:spacing w:after="0" w:line="360" w:lineRule="auto"/>
        <w:ind w:left="360"/>
        <w:jc w:val="both"/>
        <w:rPr>
          <w:rFonts w:cs="Arial"/>
          <w:color w:val="000000"/>
        </w:rPr>
      </w:pPr>
      <w:proofErr w:type="gramStart"/>
      <w:r w:rsidRPr="00682DC0">
        <w:rPr>
          <w:rFonts w:cs="Arial"/>
          <w:color w:val="000000"/>
        </w:rPr>
        <w:t>b</w:t>
      </w:r>
      <w:proofErr w:type="gramEnd"/>
      <w:r w:rsidRPr="00682DC0">
        <w:rPr>
          <w:rFonts w:cs="Arial"/>
          <w:color w:val="000000"/>
        </w:rPr>
        <w:t xml:space="preserve">) osoba upoważniona (osoby upoważnione), </w:t>
      </w:r>
    </w:p>
    <w:p w:rsidR="00A23298" w:rsidRPr="00682DC0" w:rsidRDefault="00A23298" w:rsidP="00A23298">
      <w:pPr>
        <w:pStyle w:val="Akapitzlist"/>
        <w:spacing w:after="0" w:line="360" w:lineRule="auto"/>
        <w:ind w:left="360"/>
        <w:jc w:val="both"/>
        <w:rPr>
          <w:rFonts w:eastAsia="SimSun" w:cs="Tahoma"/>
          <w:kern w:val="1"/>
          <w:lang w:eastAsia="ar-SA" w:bidi="hi-IN"/>
        </w:rPr>
      </w:pPr>
      <w:proofErr w:type="gramStart"/>
      <w:r w:rsidRPr="00682DC0">
        <w:rPr>
          <w:rFonts w:cs="Arial"/>
          <w:color w:val="000000"/>
        </w:rPr>
        <w:t>zgodnie</w:t>
      </w:r>
      <w:proofErr w:type="gramEnd"/>
      <w:r w:rsidRPr="00682DC0">
        <w:rPr>
          <w:rFonts w:cs="Arial"/>
          <w:color w:val="000000"/>
        </w:rPr>
        <w:t xml:space="preserve"> z zasadą reprezentacji, do składania oświadczeń woli, w imieniu osoby prawnej lub jednostki organizacyjnej.</w:t>
      </w:r>
    </w:p>
    <w:p w:rsidR="00A23298" w:rsidRPr="00682DC0" w:rsidRDefault="00A23298" w:rsidP="008E115F">
      <w:pPr>
        <w:pStyle w:val="Akapitzlist"/>
        <w:numPr>
          <w:ilvl w:val="0"/>
          <w:numId w:val="36"/>
        </w:numPr>
        <w:autoSpaceDE w:val="0"/>
        <w:autoSpaceDN w:val="0"/>
        <w:adjustRightInd w:val="0"/>
        <w:spacing w:after="0" w:line="360" w:lineRule="auto"/>
        <w:ind w:left="357" w:hanging="357"/>
        <w:jc w:val="both"/>
        <w:rPr>
          <w:rFonts w:cs="Arial"/>
          <w:color w:val="000000"/>
        </w:rPr>
      </w:pPr>
      <w:r w:rsidRPr="00682DC0">
        <w:rPr>
          <w:rFonts w:cs="Arial"/>
          <w:color w:val="000000"/>
        </w:rPr>
        <w:t>Uczestnicy wspólnie biorący udział w konkursie działają w konkursie poprzez ustanowienie jednego pełnomocnika. Pełnomocnik Uczestników wspólnie biorących udział w konkursie powinien zostać umocowany do złożenia Wniosku, Pracy konkursowej oraz dokumentów i oświadczeń wymaganych Regulaminem konkursu.</w:t>
      </w:r>
    </w:p>
    <w:p w:rsidR="00A23298" w:rsidRPr="00570737" w:rsidRDefault="00A23298" w:rsidP="008E115F">
      <w:pPr>
        <w:pStyle w:val="Akapitzlist"/>
        <w:numPr>
          <w:ilvl w:val="0"/>
          <w:numId w:val="36"/>
        </w:numPr>
        <w:autoSpaceDE w:val="0"/>
        <w:autoSpaceDN w:val="0"/>
        <w:adjustRightInd w:val="0"/>
        <w:spacing w:after="0" w:line="360" w:lineRule="auto"/>
        <w:ind w:left="357" w:hanging="357"/>
        <w:jc w:val="both"/>
        <w:rPr>
          <w:rFonts w:cs="Arial"/>
          <w:color w:val="000000"/>
        </w:rPr>
      </w:pPr>
      <w:r w:rsidRPr="00682DC0">
        <w:rPr>
          <w:rFonts w:cs="Arial"/>
          <w:color w:val="000000"/>
        </w:rPr>
        <w:lastRenderedPageBreak/>
        <w:t xml:space="preserve">W przypadku ustanowienia pełnomocnika, oryginał pełnomocnictwa (lub kopia potwierdzona notarialnie) podpisany przez osoby uprawnione do składania oświadczeń woli w imieniu Uczestnika konkursu musi być załączony do Wniosku. </w:t>
      </w:r>
    </w:p>
    <w:p w:rsidR="00A23298" w:rsidRDefault="00A23298" w:rsidP="00A23298">
      <w:pPr>
        <w:spacing w:after="0" w:line="360" w:lineRule="auto"/>
        <w:jc w:val="both"/>
        <w:rPr>
          <w:rFonts w:ascii="Arial" w:hAnsi="Arial" w:cs="Arial"/>
          <w:color w:val="000000"/>
          <w:sz w:val="18"/>
          <w:szCs w:val="18"/>
        </w:rPr>
      </w:pPr>
    </w:p>
    <w:p w:rsidR="00A23298" w:rsidRPr="00682DC0" w:rsidRDefault="00A23298" w:rsidP="008E115F">
      <w:pPr>
        <w:pStyle w:val="Nagwek1"/>
        <w:numPr>
          <w:ilvl w:val="0"/>
          <w:numId w:val="12"/>
        </w:numPr>
        <w:spacing w:before="0" w:line="360" w:lineRule="auto"/>
        <w:jc w:val="both"/>
        <w:rPr>
          <w:rFonts w:ascii="Calibri" w:eastAsia="SimSun" w:hAnsi="Calibri" w:cs="Tahoma"/>
          <w:kern w:val="1"/>
          <w:sz w:val="24"/>
          <w:szCs w:val="24"/>
          <w:lang w:eastAsia="ar-SA" w:bidi="hi-IN"/>
        </w:rPr>
      </w:pPr>
      <w:bookmarkStart w:id="18" w:name="_Toc214361328"/>
      <w:r w:rsidRPr="00682DC0">
        <w:rPr>
          <w:rFonts w:ascii="Calibri" w:eastAsia="SimSun" w:hAnsi="Calibri" w:cs="Tahoma"/>
          <w:kern w:val="1"/>
          <w:sz w:val="24"/>
          <w:szCs w:val="24"/>
          <w:lang w:eastAsia="ar-SA" w:bidi="hi-IN"/>
        </w:rPr>
        <w:t>WNIOSKI</w:t>
      </w:r>
      <w:r>
        <w:rPr>
          <w:rFonts w:ascii="Calibri" w:eastAsia="SimSun" w:hAnsi="Calibri" w:cs="Tahoma"/>
          <w:kern w:val="1"/>
          <w:sz w:val="24"/>
          <w:szCs w:val="24"/>
          <w:lang w:eastAsia="ar-SA" w:bidi="hi-IN"/>
        </w:rPr>
        <w:t xml:space="preserve"> O DOPUSZCZENIE DO UDZIAŁU W KONKURSIE</w:t>
      </w:r>
      <w:bookmarkEnd w:id="18"/>
    </w:p>
    <w:p w:rsidR="00A23298" w:rsidRPr="00570737" w:rsidRDefault="00A23298" w:rsidP="008E115F">
      <w:pPr>
        <w:pStyle w:val="Akapitzlist"/>
        <w:numPr>
          <w:ilvl w:val="0"/>
          <w:numId w:val="37"/>
        </w:numPr>
        <w:spacing w:after="0" w:line="360" w:lineRule="auto"/>
        <w:jc w:val="both"/>
        <w:rPr>
          <w:rFonts w:eastAsia="SimSun" w:cs="Tahoma"/>
          <w:kern w:val="1"/>
          <w:lang w:eastAsia="ar-SA" w:bidi="hi-IN"/>
        </w:rPr>
      </w:pPr>
      <w:r w:rsidRPr="00570737">
        <w:rPr>
          <w:rFonts w:cs="Arial"/>
          <w:color w:val="000000"/>
        </w:rPr>
        <w:t xml:space="preserve">W przypadku, gdy informacje zawarte we Wniosku stanowią tajemnicę przedsiębiorstwa w rozumieniu przepisów ustawy o zwalczaniu nieuczciwej konkurencji, muszą być oznaczone klauzulą: „INFORMACJE STANOWIĄCE TAJEMNICĘ PRZEDSIĘBIORSTWA W ROZUMIENIU ART. 11 ust. 4 USTAWY O ZWALCZANIU NIEUCZCIWEJ KONKURENCJI (Dz. U. </w:t>
      </w:r>
      <w:proofErr w:type="gramStart"/>
      <w:r w:rsidRPr="00570737">
        <w:rPr>
          <w:rFonts w:cs="Arial"/>
          <w:color w:val="000000"/>
        </w:rPr>
        <w:t>z</w:t>
      </w:r>
      <w:proofErr w:type="gramEnd"/>
      <w:r w:rsidRPr="00570737">
        <w:rPr>
          <w:rFonts w:cs="Arial"/>
          <w:color w:val="000000"/>
        </w:rPr>
        <w:t xml:space="preserve"> 2019 r. poz. 1010 i 1649)”.</w:t>
      </w:r>
    </w:p>
    <w:p w:rsidR="00A23298" w:rsidRDefault="00A23298" w:rsidP="008E115F">
      <w:pPr>
        <w:pStyle w:val="Akapitzlist"/>
        <w:numPr>
          <w:ilvl w:val="0"/>
          <w:numId w:val="37"/>
        </w:numPr>
        <w:spacing w:after="0" w:line="360" w:lineRule="auto"/>
        <w:jc w:val="both"/>
        <w:rPr>
          <w:rFonts w:cs="Arial"/>
          <w:color w:val="000000"/>
        </w:rPr>
      </w:pPr>
      <w:r w:rsidRPr="00570737">
        <w:rPr>
          <w:rFonts w:cs="Arial"/>
          <w:color w:val="000000"/>
        </w:rPr>
        <w:t>Wniosek należy złożyć</w:t>
      </w:r>
      <w:r>
        <w:rPr>
          <w:rFonts w:cs="Arial"/>
          <w:color w:val="000000"/>
        </w:rPr>
        <w:t xml:space="preserve"> w formie elektronicznej przez platformę:</w:t>
      </w:r>
    </w:p>
    <w:p w:rsidR="00A23298" w:rsidRPr="00DF3003" w:rsidRDefault="007633E8" w:rsidP="00A23298">
      <w:pPr>
        <w:pStyle w:val="Akapitzlist"/>
        <w:spacing w:after="0" w:line="360" w:lineRule="auto"/>
        <w:ind w:left="360"/>
        <w:jc w:val="both"/>
      </w:pPr>
      <w:hyperlink r:id="rId19" w:history="1">
        <w:proofErr w:type="gramStart"/>
        <w:r w:rsidR="00A23298">
          <w:rPr>
            <w:rStyle w:val="Hipercze"/>
          </w:rPr>
          <w:t>e-Zamówienia</w:t>
        </w:r>
        <w:proofErr w:type="gramEnd"/>
        <w:r w:rsidR="00A23298">
          <w:rPr>
            <w:rStyle w:val="Hipercze"/>
          </w:rPr>
          <w:t xml:space="preserve"> elektroniczne zamówienia publiczne</w:t>
        </w:r>
      </w:hyperlink>
    </w:p>
    <w:p w:rsidR="00A23298" w:rsidRPr="004818FA" w:rsidRDefault="00A23298" w:rsidP="00A23298">
      <w:pPr>
        <w:pStyle w:val="Akapitzlist"/>
        <w:spacing w:after="0" w:line="360" w:lineRule="auto"/>
        <w:ind w:left="360"/>
        <w:jc w:val="both"/>
      </w:pPr>
      <w:proofErr w:type="gramStart"/>
      <w:r w:rsidRPr="004818FA">
        <w:t>na</w:t>
      </w:r>
      <w:proofErr w:type="gramEnd"/>
      <w:r w:rsidRPr="004818FA">
        <w:t xml:space="preserve"> której prowadzony jest konkur</w:t>
      </w:r>
      <w:r w:rsidR="004818FA" w:rsidRPr="004818FA">
        <w:t>s, w terminie do dnia 04.12</w:t>
      </w:r>
      <w:r w:rsidR="005D20AA" w:rsidRPr="004818FA">
        <w:t>.2025</w:t>
      </w:r>
      <w:r w:rsidRPr="004818FA">
        <w:t xml:space="preserve"> </w:t>
      </w:r>
      <w:proofErr w:type="gramStart"/>
      <w:r w:rsidRPr="004818FA">
        <w:t>r</w:t>
      </w:r>
      <w:proofErr w:type="gramEnd"/>
      <w:r w:rsidRPr="004818FA">
        <w:t>.</w:t>
      </w:r>
    </w:p>
    <w:p w:rsidR="00A23298" w:rsidRDefault="00A23298" w:rsidP="00A23298">
      <w:pPr>
        <w:pStyle w:val="Akapitzlist"/>
        <w:spacing w:after="0" w:line="360" w:lineRule="auto"/>
        <w:ind w:left="360"/>
        <w:jc w:val="both"/>
      </w:pPr>
      <w:r w:rsidRPr="00DF3003">
        <w:t xml:space="preserve">O zachowaniu terminu decyduje dzień </w:t>
      </w:r>
      <w:r>
        <w:t xml:space="preserve">wprowadzenia wniosku </w:t>
      </w:r>
      <w:r w:rsidRPr="00EA7199">
        <w:t xml:space="preserve">do </w:t>
      </w:r>
      <w:r>
        <w:t>Platformy.</w:t>
      </w:r>
    </w:p>
    <w:p w:rsidR="00A23298" w:rsidRPr="00B27026" w:rsidRDefault="00A23298" w:rsidP="008E115F">
      <w:pPr>
        <w:pStyle w:val="Akapitzlist"/>
        <w:numPr>
          <w:ilvl w:val="0"/>
          <w:numId w:val="37"/>
        </w:numPr>
        <w:spacing w:after="0" w:line="360" w:lineRule="auto"/>
        <w:jc w:val="both"/>
        <w:rPr>
          <w:rFonts w:cs="Arial"/>
        </w:rPr>
      </w:pPr>
      <w:r w:rsidRPr="00B27026">
        <w:rPr>
          <w:rFonts w:cs="Arial"/>
        </w:rPr>
        <w:t>Uczestnik składa wniosek poprzez platformę zgodnie z zamieszczonymi informacjami i instrukcjami znajdującymi się pod adresem:</w:t>
      </w:r>
    </w:p>
    <w:p w:rsidR="00A23298" w:rsidRPr="00D2513E" w:rsidRDefault="007633E8" w:rsidP="00A23298">
      <w:pPr>
        <w:pStyle w:val="Akapitzlist"/>
        <w:spacing w:after="0" w:line="360" w:lineRule="auto"/>
        <w:ind w:left="360"/>
        <w:jc w:val="both"/>
        <w:rPr>
          <w:rFonts w:cs="Arial"/>
          <w:color w:val="000000"/>
        </w:rPr>
      </w:pPr>
      <w:hyperlink r:id="rId20" w:history="1">
        <w:r w:rsidR="00A23298">
          <w:rPr>
            <w:rStyle w:val="Hipercze"/>
            <w:rFonts w:cs="Arial"/>
          </w:rPr>
          <w:t>Instrukcje interaktywne</w:t>
        </w:r>
      </w:hyperlink>
    </w:p>
    <w:p w:rsidR="00A23298" w:rsidRDefault="00A23298" w:rsidP="008E115F">
      <w:pPr>
        <w:pStyle w:val="Akapitzlist"/>
        <w:numPr>
          <w:ilvl w:val="0"/>
          <w:numId w:val="37"/>
        </w:numPr>
        <w:spacing w:after="0" w:line="360" w:lineRule="auto"/>
        <w:jc w:val="both"/>
        <w:rPr>
          <w:rFonts w:cs="Arial"/>
          <w:color w:val="000000"/>
        </w:rPr>
      </w:pPr>
      <w:r w:rsidRPr="00570737">
        <w:rPr>
          <w:rFonts w:cs="Arial"/>
          <w:color w:val="000000"/>
        </w:rPr>
        <w:t>Wniosek o dopuszczenie do udziału</w:t>
      </w:r>
      <w:r>
        <w:rPr>
          <w:rFonts w:cs="Arial"/>
          <w:color w:val="000000"/>
        </w:rPr>
        <w:t xml:space="preserve"> </w:t>
      </w:r>
      <w:r w:rsidRPr="00570737">
        <w:rPr>
          <w:rFonts w:cs="Arial"/>
          <w:color w:val="000000"/>
        </w:rPr>
        <w:t>w konkursie</w:t>
      </w:r>
      <w:r w:rsidRPr="00172618">
        <w:rPr>
          <w:rFonts w:cs="Arial"/>
          <w:color w:val="000000"/>
        </w:rPr>
        <w:t xml:space="preserve"> </w:t>
      </w:r>
      <w:r>
        <w:rPr>
          <w:rFonts w:cs="Arial"/>
          <w:color w:val="000000"/>
        </w:rPr>
        <w:t>wraz ze stanowiącymi jego integralną część załącznikami</w:t>
      </w:r>
      <w:r w:rsidRPr="00570737">
        <w:rPr>
          <w:rFonts w:cs="Arial"/>
          <w:color w:val="000000"/>
        </w:rPr>
        <w:t xml:space="preserve"> należy przygotować ściśle według wymagań określonych w niniejszej Regulaminie. </w:t>
      </w:r>
    </w:p>
    <w:p w:rsidR="00A23298" w:rsidRDefault="00A23298" w:rsidP="008E115F">
      <w:pPr>
        <w:pStyle w:val="Akapitzlist"/>
        <w:numPr>
          <w:ilvl w:val="0"/>
          <w:numId w:val="37"/>
        </w:numPr>
        <w:spacing w:after="0" w:line="360" w:lineRule="auto"/>
        <w:jc w:val="both"/>
        <w:rPr>
          <w:rFonts w:cs="Arial"/>
          <w:color w:val="000000"/>
        </w:rPr>
      </w:pPr>
      <w:r w:rsidRPr="00172618">
        <w:rPr>
          <w:rFonts w:cs="Arial"/>
          <w:color w:val="000000"/>
        </w:rPr>
        <w:t>Uczestnik konkursu wraz z wnioskiem o dopuszczenie do udziału w konkursie składa oświadczenia i dokumenty wymienione w Rozdzial</w:t>
      </w:r>
      <w:r>
        <w:rPr>
          <w:rFonts w:cs="Arial"/>
          <w:color w:val="000000"/>
        </w:rPr>
        <w:t>e VI</w:t>
      </w:r>
      <w:r w:rsidRPr="00172618">
        <w:rPr>
          <w:rFonts w:cs="Arial"/>
          <w:color w:val="000000"/>
        </w:rPr>
        <w:t xml:space="preserve"> niniejszego Regulaminu. </w:t>
      </w:r>
    </w:p>
    <w:p w:rsidR="00A23298" w:rsidRDefault="00A23298" w:rsidP="008E115F">
      <w:pPr>
        <w:pStyle w:val="Akapitzlist"/>
        <w:numPr>
          <w:ilvl w:val="0"/>
          <w:numId w:val="37"/>
        </w:numPr>
        <w:spacing w:after="0" w:line="360" w:lineRule="auto"/>
        <w:jc w:val="both"/>
        <w:rPr>
          <w:rFonts w:cs="Arial"/>
          <w:color w:val="000000"/>
        </w:rPr>
      </w:pPr>
      <w:r w:rsidRPr="00172618">
        <w:rPr>
          <w:rFonts w:cs="Arial"/>
          <w:color w:val="000000"/>
        </w:rPr>
        <w:t>Jeżeli zasady reprezentacji nie wynikają jednoznacznie z ogólnodostępnych odpisów lub dokumentów, wymaga się złożenia dokumentu (w formie oryginału lub potwierdzonej notarialnie kopii) wskazującego osobę uprawnioną do reprezentowania składającego wniosek,</w:t>
      </w:r>
    </w:p>
    <w:p w:rsidR="00A23298" w:rsidRDefault="00A23298" w:rsidP="008E115F">
      <w:pPr>
        <w:pStyle w:val="Akapitzlist"/>
        <w:numPr>
          <w:ilvl w:val="0"/>
          <w:numId w:val="37"/>
        </w:numPr>
        <w:spacing w:after="0" w:line="360" w:lineRule="auto"/>
        <w:jc w:val="both"/>
        <w:rPr>
          <w:rFonts w:cs="Arial"/>
          <w:color w:val="000000"/>
        </w:rPr>
      </w:pPr>
      <w:r w:rsidRPr="00172618">
        <w:rPr>
          <w:rFonts w:cs="Arial"/>
          <w:color w:val="000000"/>
        </w:rPr>
        <w:t>Wniosek o dopuszczenie do udziału w Konkursie musi</w:t>
      </w:r>
      <w:r>
        <w:rPr>
          <w:rFonts w:cs="Arial"/>
          <w:color w:val="000000"/>
        </w:rPr>
        <w:t xml:space="preserve"> być napisany w języku polskim i w postaci elektronicznej, zostać podpisany kwalifikowanym podpisem elektronicznym.</w:t>
      </w:r>
    </w:p>
    <w:p w:rsidR="00A23298" w:rsidRDefault="00A23298" w:rsidP="008E115F">
      <w:pPr>
        <w:pStyle w:val="Akapitzlist"/>
        <w:numPr>
          <w:ilvl w:val="0"/>
          <w:numId w:val="37"/>
        </w:numPr>
        <w:spacing w:after="0" w:line="360" w:lineRule="auto"/>
        <w:jc w:val="both"/>
        <w:rPr>
          <w:rFonts w:cs="Arial"/>
          <w:color w:val="000000"/>
        </w:rPr>
      </w:pPr>
      <w:r w:rsidRPr="00625F2D">
        <w:rPr>
          <w:rFonts w:cs="Arial"/>
          <w:color w:val="000000"/>
        </w:rPr>
        <w:t>Wnioski złożone po terminie nie będą rozpatrywane. W przypadku złożenia po terminie wniosku o dopuszczenie do udziału w Konkursie Zamawiający niezwłocznie zawiadomi wykonawcę o złożeniu wniosku po terminie oraz zwróci wniosek po upływie terminu do wniesienia odwołania,</w:t>
      </w:r>
    </w:p>
    <w:p w:rsidR="00A23298" w:rsidRPr="00625F2D" w:rsidRDefault="00A23298" w:rsidP="008E115F">
      <w:pPr>
        <w:pStyle w:val="Akapitzlist"/>
        <w:numPr>
          <w:ilvl w:val="0"/>
          <w:numId w:val="37"/>
        </w:numPr>
        <w:spacing w:after="0" w:line="360" w:lineRule="auto"/>
        <w:jc w:val="both"/>
        <w:rPr>
          <w:rFonts w:cs="Arial"/>
          <w:color w:val="000000"/>
        </w:rPr>
      </w:pPr>
      <w:r w:rsidRPr="00625F2D">
        <w:rPr>
          <w:rFonts w:cs="Arial"/>
          <w:color w:val="000000"/>
        </w:rPr>
        <w:t>Uczestnicy ponoszą wszelkie koszty związane z przygotowaniem i złożeniem wniosku. Organizator nie przewiduje zwrotu tych kosztów.</w:t>
      </w:r>
    </w:p>
    <w:p w:rsidR="00A23298" w:rsidRPr="00625F2D" w:rsidRDefault="00A23298" w:rsidP="008E115F">
      <w:pPr>
        <w:pStyle w:val="Akapitzlist"/>
        <w:numPr>
          <w:ilvl w:val="0"/>
          <w:numId w:val="37"/>
        </w:numPr>
        <w:spacing w:after="0" w:line="360" w:lineRule="auto"/>
        <w:jc w:val="both"/>
        <w:rPr>
          <w:rFonts w:cs="Arial"/>
          <w:color w:val="000000"/>
        </w:rPr>
      </w:pPr>
      <w:r w:rsidRPr="00570737">
        <w:rPr>
          <w:rFonts w:cs="Arial"/>
          <w:color w:val="000000"/>
        </w:rPr>
        <w:t>Wycofanie Wniosku lub wprowadzenie zmian może nastąpić wyłącznie przed upływem terminu składania Wniosków. Powiadomienie o wprowadzeniu zmian lub o wycofaniu Wniosk</w:t>
      </w:r>
      <w:r>
        <w:rPr>
          <w:rFonts w:cs="Arial"/>
          <w:color w:val="000000"/>
        </w:rPr>
        <w:t>u</w:t>
      </w:r>
      <w:r w:rsidRPr="00570737">
        <w:rPr>
          <w:rFonts w:cs="Arial"/>
          <w:color w:val="000000"/>
        </w:rPr>
        <w:t xml:space="preserve"> musi zostać złożon</w:t>
      </w:r>
      <w:r>
        <w:rPr>
          <w:rFonts w:cs="Arial"/>
          <w:color w:val="000000"/>
        </w:rPr>
        <w:t>e</w:t>
      </w:r>
      <w:r w:rsidRPr="00570737">
        <w:rPr>
          <w:rFonts w:cs="Arial"/>
          <w:color w:val="000000"/>
        </w:rPr>
        <w:t xml:space="preserve"> w sposób i formie przewidzianych dla złożenia Wniosku</w:t>
      </w:r>
      <w:r>
        <w:rPr>
          <w:rFonts w:cs="Arial"/>
          <w:color w:val="000000"/>
        </w:rPr>
        <w:t>.</w:t>
      </w:r>
    </w:p>
    <w:p w:rsidR="00A23298" w:rsidRDefault="00A23298" w:rsidP="008E115F">
      <w:pPr>
        <w:pStyle w:val="Akapitzlist"/>
        <w:numPr>
          <w:ilvl w:val="0"/>
          <w:numId w:val="37"/>
        </w:numPr>
        <w:spacing w:after="0" w:line="360" w:lineRule="auto"/>
        <w:ind w:left="357" w:hanging="357"/>
        <w:jc w:val="both"/>
        <w:rPr>
          <w:rFonts w:cs="Arial"/>
          <w:color w:val="000000"/>
        </w:rPr>
      </w:pPr>
      <w:r w:rsidRPr="00625F2D">
        <w:rPr>
          <w:rFonts w:cs="Arial"/>
          <w:color w:val="000000"/>
        </w:rPr>
        <w:lastRenderedPageBreak/>
        <w:t xml:space="preserve">Badania i oceny Wniosków oraz ewentualnych uzupełnień lub wyjaśnień do wniosków oraz rejestracji i utajnienia danych Uczestników konkursu w celu dopuszczenia ich do udziału w konkursie dokonuje Sekretarz Konkursu bezpośrednio po upływie terminu składania Wniosków określonym w Ogłoszeniu o konkursie. </w:t>
      </w:r>
    </w:p>
    <w:p w:rsidR="00A23298" w:rsidRPr="004374B2" w:rsidRDefault="00A23298" w:rsidP="008E115F">
      <w:pPr>
        <w:pStyle w:val="Akapitzlist"/>
        <w:numPr>
          <w:ilvl w:val="0"/>
          <w:numId w:val="37"/>
        </w:numPr>
        <w:spacing w:after="0" w:line="360" w:lineRule="auto"/>
        <w:ind w:left="357" w:hanging="357"/>
        <w:jc w:val="both"/>
        <w:rPr>
          <w:rFonts w:cs="Arial"/>
          <w:color w:val="000000"/>
        </w:rPr>
      </w:pPr>
      <w:r w:rsidRPr="004374B2">
        <w:rPr>
          <w:rFonts w:cs="Arial"/>
          <w:color w:val="000000"/>
        </w:rPr>
        <w:t>Kwalifikacja do udziału w Konkursie będzie następowała na podstawie:</w:t>
      </w:r>
    </w:p>
    <w:p w:rsidR="00A23298" w:rsidRPr="004374B2" w:rsidRDefault="00A23298" w:rsidP="00A23298">
      <w:pPr>
        <w:autoSpaceDE w:val="0"/>
        <w:autoSpaceDN w:val="0"/>
        <w:adjustRightInd w:val="0"/>
        <w:spacing w:after="0" w:line="360" w:lineRule="auto"/>
        <w:jc w:val="both"/>
        <w:rPr>
          <w:rFonts w:cs="Arial"/>
          <w:color w:val="000000"/>
        </w:rPr>
      </w:pPr>
      <w:proofErr w:type="gramStart"/>
      <w:r w:rsidRPr="004374B2">
        <w:rPr>
          <w:rFonts w:cs="Arial"/>
          <w:color w:val="000000"/>
        </w:rPr>
        <w:t>a</w:t>
      </w:r>
      <w:proofErr w:type="gramEnd"/>
      <w:r w:rsidRPr="004374B2">
        <w:rPr>
          <w:rFonts w:cs="Arial"/>
          <w:color w:val="000000"/>
        </w:rPr>
        <w:t>) złożonego wniosku o dopuszczenie do udziału w Konkursie,</w:t>
      </w:r>
    </w:p>
    <w:p w:rsidR="00A23298" w:rsidRPr="004374B2" w:rsidRDefault="00A23298" w:rsidP="00A23298">
      <w:pPr>
        <w:autoSpaceDE w:val="0"/>
        <w:autoSpaceDN w:val="0"/>
        <w:adjustRightInd w:val="0"/>
        <w:spacing w:after="0" w:line="360" w:lineRule="auto"/>
        <w:jc w:val="both"/>
        <w:rPr>
          <w:rFonts w:cs="Arial"/>
          <w:color w:val="000000"/>
        </w:rPr>
      </w:pPr>
      <w:proofErr w:type="gramStart"/>
      <w:r w:rsidRPr="004374B2">
        <w:rPr>
          <w:rFonts w:cs="Arial"/>
          <w:color w:val="000000"/>
        </w:rPr>
        <w:t>b</w:t>
      </w:r>
      <w:proofErr w:type="gramEnd"/>
      <w:r w:rsidRPr="004374B2">
        <w:rPr>
          <w:rFonts w:cs="Arial"/>
          <w:color w:val="000000"/>
        </w:rPr>
        <w:t>) dokumentów załączonych do wniosku o dopuszczenie do udziału w Konkursie,</w:t>
      </w:r>
    </w:p>
    <w:p w:rsidR="00A23298" w:rsidRPr="00625F2D" w:rsidRDefault="00A23298" w:rsidP="00A23298">
      <w:pPr>
        <w:autoSpaceDE w:val="0"/>
        <w:autoSpaceDN w:val="0"/>
        <w:adjustRightInd w:val="0"/>
        <w:spacing w:after="0" w:line="360" w:lineRule="auto"/>
        <w:jc w:val="both"/>
        <w:rPr>
          <w:rFonts w:cs="Arial"/>
          <w:color w:val="000000"/>
        </w:rPr>
      </w:pPr>
      <w:proofErr w:type="gramStart"/>
      <w:r w:rsidRPr="004374B2">
        <w:rPr>
          <w:rFonts w:cs="Arial"/>
          <w:color w:val="000000"/>
        </w:rPr>
        <w:t>c</w:t>
      </w:r>
      <w:proofErr w:type="gramEnd"/>
      <w:r w:rsidRPr="004374B2">
        <w:rPr>
          <w:rFonts w:cs="Arial"/>
          <w:color w:val="000000"/>
        </w:rPr>
        <w:t>) stwierdzenia spełnienia przez Uczestnika Konkursu warunków określonych w Rozdziale 2, punkt V Regulaminu Konkursu.</w:t>
      </w:r>
    </w:p>
    <w:p w:rsidR="00A23298" w:rsidRDefault="00A23298" w:rsidP="008E115F">
      <w:pPr>
        <w:pStyle w:val="Akapitzlist"/>
        <w:numPr>
          <w:ilvl w:val="0"/>
          <w:numId w:val="37"/>
        </w:numPr>
        <w:spacing w:after="0" w:line="360" w:lineRule="auto"/>
        <w:jc w:val="both"/>
        <w:rPr>
          <w:rFonts w:cs="Arial"/>
          <w:color w:val="000000"/>
        </w:rPr>
      </w:pPr>
      <w:r w:rsidRPr="00625F2D">
        <w:rPr>
          <w:rFonts w:cs="Arial"/>
          <w:color w:val="000000"/>
        </w:rPr>
        <w:t>Uczestnicy Konkursu, którzy spełnią wymagane warunki postawione w Regulaminie</w:t>
      </w:r>
      <w:r>
        <w:rPr>
          <w:rFonts w:cs="Arial"/>
          <w:color w:val="000000"/>
        </w:rPr>
        <w:t xml:space="preserve"> Konkursu</w:t>
      </w:r>
      <w:r w:rsidRPr="00625F2D">
        <w:rPr>
          <w:rFonts w:cs="Arial"/>
          <w:color w:val="000000"/>
        </w:rPr>
        <w:t xml:space="preserve">, zostaną dopuszczeni do dalszego udziału w Konkursie i zaproszeni do złożenia prac </w:t>
      </w:r>
      <w:r w:rsidRPr="00B27026">
        <w:rPr>
          <w:rFonts w:cs="Arial"/>
        </w:rPr>
        <w:t>konkursowych. Listę zaproszonych do złożenia prac Organizator zamieści na stronie:</w:t>
      </w:r>
    </w:p>
    <w:p w:rsidR="005D20AA" w:rsidRPr="005D20AA" w:rsidRDefault="007633E8" w:rsidP="005D20AA">
      <w:pPr>
        <w:pStyle w:val="Akapitzlist"/>
        <w:spacing w:after="0" w:line="360" w:lineRule="auto"/>
        <w:ind w:left="360"/>
        <w:jc w:val="both"/>
        <w:rPr>
          <w:rFonts w:cs="Arial"/>
          <w:color w:val="000000"/>
        </w:rPr>
      </w:pPr>
      <w:hyperlink r:id="rId21" w:history="1">
        <w:r w:rsidR="005D20AA" w:rsidRPr="005D20AA">
          <w:rPr>
            <w:rStyle w:val="Hipercze"/>
            <w:rFonts w:cs="Arial"/>
          </w:rPr>
          <w:t>https://www.szczyrzyc.cystersi.pl/</w:t>
        </w:r>
      </w:hyperlink>
    </w:p>
    <w:p w:rsidR="00A23298" w:rsidRDefault="00A23298" w:rsidP="008E115F">
      <w:pPr>
        <w:pStyle w:val="Akapitzlist"/>
        <w:numPr>
          <w:ilvl w:val="0"/>
          <w:numId w:val="37"/>
        </w:numPr>
        <w:spacing w:after="0" w:line="360" w:lineRule="auto"/>
        <w:jc w:val="both"/>
        <w:rPr>
          <w:rFonts w:cs="Arial"/>
          <w:color w:val="000000"/>
        </w:rPr>
      </w:pPr>
      <w:r w:rsidRPr="00625F2D">
        <w:rPr>
          <w:rFonts w:cs="Arial"/>
          <w:color w:val="000000"/>
        </w:rPr>
        <w:t xml:space="preserve">Uczestnicy Konkursu, którzy nie spełniają wymagań określonych w niniejszym Regulaminie lub którzy złożyli wnioski, pomimo wezwania </w:t>
      </w:r>
      <w:r>
        <w:rPr>
          <w:rFonts w:cs="Arial"/>
          <w:color w:val="000000"/>
        </w:rPr>
        <w:t>do uzupełnienia w trybie art. 128 ust. 1</w:t>
      </w:r>
      <w:r w:rsidRPr="00625F2D">
        <w:rPr>
          <w:rFonts w:cs="Arial"/>
          <w:color w:val="000000"/>
        </w:rPr>
        <w:t xml:space="preserve"> ustawy PZP, </w:t>
      </w:r>
      <w:proofErr w:type="gramStart"/>
      <w:r w:rsidRPr="00625F2D">
        <w:rPr>
          <w:rFonts w:cs="Arial"/>
          <w:color w:val="000000"/>
        </w:rPr>
        <w:t>nie odpowiadające</w:t>
      </w:r>
      <w:proofErr w:type="gramEnd"/>
      <w:r w:rsidRPr="00625F2D">
        <w:rPr>
          <w:rFonts w:cs="Arial"/>
          <w:color w:val="000000"/>
        </w:rPr>
        <w:t xml:space="preserve"> Regulaminowi Konkursu, nie zostaną zakwalifikowani do dalszego udziału w Konkursie i zostaną wykluczeni z Konkursu. Organizator poinformuje Uczestników wykluczonych o tym fakcie.</w:t>
      </w:r>
    </w:p>
    <w:p w:rsidR="00A23298" w:rsidRPr="00625F2D" w:rsidRDefault="00A23298" w:rsidP="008E115F">
      <w:pPr>
        <w:pStyle w:val="Akapitzlist"/>
        <w:numPr>
          <w:ilvl w:val="0"/>
          <w:numId w:val="37"/>
        </w:numPr>
        <w:spacing w:after="0" w:line="360" w:lineRule="auto"/>
        <w:jc w:val="both"/>
        <w:rPr>
          <w:rFonts w:cs="Arial"/>
          <w:color w:val="000000"/>
        </w:rPr>
      </w:pPr>
      <w:r>
        <w:rPr>
          <w:rFonts w:cs="Arial"/>
          <w:color w:val="000000"/>
        </w:rPr>
        <w:t>Zamawiający nie przewiduje możliwości ograniczenia liczby Uczestników konkursu.</w:t>
      </w:r>
    </w:p>
    <w:p w:rsidR="00A23298" w:rsidRPr="00BB29D2" w:rsidRDefault="00A23298" w:rsidP="00A23298">
      <w:pPr>
        <w:pStyle w:val="Akapitzlist1"/>
        <w:tabs>
          <w:tab w:val="clear" w:pos="0"/>
        </w:tabs>
        <w:spacing w:line="360" w:lineRule="auto"/>
        <w:ind w:left="0"/>
        <w:jc w:val="both"/>
        <w:rPr>
          <w:rFonts w:ascii="Calibri" w:eastAsiaTheme="minorHAnsi" w:hAnsi="Calibri" w:cs="Tahoma"/>
          <w:kern w:val="0"/>
          <w:sz w:val="22"/>
          <w:szCs w:val="22"/>
          <w:lang w:eastAsia="ar-SA" w:bidi="ar-SA"/>
        </w:rPr>
      </w:pPr>
    </w:p>
    <w:p w:rsidR="00A23298" w:rsidRDefault="00A23298" w:rsidP="008E115F">
      <w:pPr>
        <w:pStyle w:val="Nagwek1"/>
        <w:numPr>
          <w:ilvl w:val="0"/>
          <w:numId w:val="12"/>
        </w:numPr>
        <w:spacing w:before="0" w:line="360" w:lineRule="auto"/>
        <w:jc w:val="both"/>
        <w:rPr>
          <w:rFonts w:asciiTheme="minorHAnsi" w:hAnsiTheme="minorHAnsi"/>
          <w:sz w:val="24"/>
          <w:szCs w:val="24"/>
        </w:rPr>
      </w:pPr>
      <w:bookmarkStart w:id="19" w:name="_Toc214361329"/>
      <w:r w:rsidRPr="008B163B">
        <w:rPr>
          <w:rFonts w:asciiTheme="minorHAnsi" w:hAnsiTheme="minorHAnsi"/>
          <w:sz w:val="24"/>
          <w:szCs w:val="24"/>
        </w:rPr>
        <w:t>ZAKRES RZECZOWY I FORMA OPRACOWANIA ORAZ SPOSÓB PREZENTACJI PRACY KONKURSOWEJ</w:t>
      </w:r>
      <w:bookmarkEnd w:id="14"/>
      <w:bookmarkEnd w:id="19"/>
    </w:p>
    <w:p w:rsidR="00A23298" w:rsidRPr="00164D8B" w:rsidRDefault="00A23298" w:rsidP="008E115F">
      <w:pPr>
        <w:pStyle w:val="Akapitzlist"/>
        <w:numPr>
          <w:ilvl w:val="0"/>
          <w:numId w:val="43"/>
        </w:numPr>
        <w:spacing w:after="0" w:line="360" w:lineRule="auto"/>
        <w:jc w:val="both"/>
        <w:rPr>
          <w:rFonts w:cs="Tahoma"/>
        </w:rPr>
      </w:pPr>
      <w:r w:rsidRPr="00164D8B">
        <w:rPr>
          <w:rFonts w:cs="Tahoma"/>
        </w:rPr>
        <w:t>Warunki opracowania pracy konkursowej:</w:t>
      </w:r>
    </w:p>
    <w:p w:rsidR="00A23298" w:rsidRDefault="00A23298" w:rsidP="008E115F">
      <w:pPr>
        <w:pStyle w:val="Akapitzlist"/>
        <w:numPr>
          <w:ilvl w:val="0"/>
          <w:numId w:val="38"/>
        </w:numPr>
        <w:autoSpaceDE w:val="0"/>
        <w:autoSpaceDN w:val="0"/>
        <w:adjustRightInd w:val="0"/>
        <w:spacing w:after="0" w:line="360" w:lineRule="auto"/>
        <w:ind w:left="567" w:hanging="283"/>
        <w:jc w:val="both"/>
        <w:rPr>
          <w:rFonts w:cs="Tahoma"/>
        </w:rPr>
      </w:pPr>
      <w:r w:rsidRPr="008B163B">
        <w:rPr>
          <w:rFonts w:cs="Tahoma"/>
        </w:rPr>
        <w:t>Uczestnicy konkursu przedstawiają prace zgodnie z wymaganiami i założeniami określonymi w niniejszym Regulaminie,</w:t>
      </w:r>
    </w:p>
    <w:p w:rsidR="00A23298" w:rsidRPr="008B163B" w:rsidRDefault="00A23298" w:rsidP="008E115F">
      <w:pPr>
        <w:pStyle w:val="Akapitzlist"/>
        <w:numPr>
          <w:ilvl w:val="0"/>
          <w:numId w:val="38"/>
        </w:numPr>
        <w:autoSpaceDE w:val="0"/>
        <w:autoSpaceDN w:val="0"/>
        <w:adjustRightInd w:val="0"/>
        <w:spacing w:after="0" w:line="360" w:lineRule="auto"/>
        <w:ind w:left="567" w:hanging="283"/>
        <w:jc w:val="both"/>
        <w:rPr>
          <w:rFonts w:cs="Tahoma"/>
        </w:rPr>
      </w:pPr>
      <w:r w:rsidRPr="008B163B">
        <w:rPr>
          <w:rFonts w:cs="Tahoma"/>
        </w:rPr>
        <w:t>Każda praca konkursowa musi składać się z części opisowej, części graficznej i części</w:t>
      </w:r>
    </w:p>
    <w:p w:rsidR="00A23298" w:rsidRDefault="00A23298" w:rsidP="00A23298">
      <w:pPr>
        <w:autoSpaceDE w:val="0"/>
        <w:autoSpaceDN w:val="0"/>
        <w:adjustRightInd w:val="0"/>
        <w:spacing w:after="0" w:line="360" w:lineRule="auto"/>
        <w:jc w:val="both"/>
        <w:rPr>
          <w:rFonts w:cs="Tahoma"/>
        </w:rPr>
      </w:pPr>
      <w:proofErr w:type="gramStart"/>
      <w:r>
        <w:rPr>
          <w:rFonts w:cs="Tahoma"/>
        </w:rPr>
        <w:t>multimedialnej</w:t>
      </w:r>
      <w:proofErr w:type="gramEnd"/>
      <w:r>
        <w:rPr>
          <w:rFonts w:cs="Tahoma"/>
        </w:rPr>
        <w:t>.</w:t>
      </w:r>
    </w:p>
    <w:p w:rsidR="00A23298" w:rsidRPr="00187A07" w:rsidRDefault="00A23298" w:rsidP="008E115F">
      <w:pPr>
        <w:pStyle w:val="Akapitzlist"/>
        <w:numPr>
          <w:ilvl w:val="0"/>
          <w:numId w:val="38"/>
        </w:numPr>
        <w:autoSpaceDE w:val="0"/>
        <w:autoSpaceDN w:val="0"/>
        <w:adjustRightInd w:val="0"/>
        <w:spacing w:after="0" w:line="360" w:lineRule="auto"/>
        <w:ind w:left="567" w:hanging="283"/>
        <w:jc w:val="both"/>
        <w:rPr>
          <w:rFonts w:cs="Tahoma"/>
        </w:rPr>
      </w:pPr>
      <w:r w:rsidRPr="00187A07">
        <w:rPr>
          <w:rFonts w:cs="Tahoma"/>
        </w:rPr>
        <w:t xml:space="preserve">Materiały wykraczające poza wymagany zakres i formę pracy konkursowej nie będą rozpatrywane. </w:t>
      </w:r>
    </w:p>
    <w:p w:rsidR="00A23298" w:rsidRDefault="00A23298" w:rsidP="008E115F">
      <w:pPr>
        <w:pStyle w:val="Akapitzlist"/>
        <w:numPr>
          <w:ilvl w:val="0"/>
          <w:numId w:val="38"/>
        </w:numPr>
        <w:autoSpaceDE w:val="0"/>
        <w:autoSpaceDN w:val="0"/>
        <w:adjustRightInd w:val="0"/>
        <w:spacing w:after="0" w:line="360" w:lineRule="auto"/>
        <w:ind w:left="567" w:hanging="283"/>
        <w:jc w:val="both"/>
        <w:rPr>
          <w:rFonts w:cs="Tahoma"/>
        </w:rPr>
      </w:pPr>
      <w:r w:rsidRPr="008B163B">
        <w:rPr>
          <w:rFonts w:cs="Tahoma"/>
        </w:rPr>
        <w:t>Praca konkursowa w części opisowej sporządzona zostanie w całości w języku polskim lub przetłumaczona w całości na język polski pod rygorem jej odrzucenia,</w:t>
      </w:r>
    </w:p>
    <w:p w:rsidR="005D20AA" w:rsidRDefault="00A23298" w:rsidP="008E115F">
      <w:pPr>
        <w:pStyle w:val="Akapitzlist"/>
        <w:numPr>
          <w:ilvl w:val="0"/>
          <w:numId w:val="43"/>
        </w:numPr>
        <w:autoSpaceDE w:val="0"/>
        <w:autoSpaceDN w:val="0"/>
        <w:adjustRightInd w:val="0"/>
        <w:spacing w:after="0" w:line="360" w:lineRule="auto"/>
        <w:jc w:val="both"/>
        <w:rPr>
          <w:rFonts w:cs="Tahoma"/>
        </w:rPr>
      </w:pPr>
      <w:r w:rsidRPr="005D20AA">
        <w:rPr>
          <w:rFonts w:cs="Tahoma"/>
        </w:rPr>
        <w:t>Uczestnicy konkursu pokrywają wszelkie koszty związane z przygotowaniem i złożeniem prac. Zamawiający nie przewiduje zwrotu kosztów opracowania prac konkursowych</w:t>
      </w:r>
      <w:r w:rsidR="005D20AA">
        <w:rPr>
          <w:rFonts w:cs="Tahoma"/>
        </w:rPr>
        <w:t>.</w:t>
      </w:r>
      <w:r w:rsidRPr="005D20AA">
        <w:rPr>
          <w:rFonts w:cs="Tahoma"/>
        </w:rPr>
        <w:t xml:space="preserve"> </w:t>
      </w:r>
    </w:p>
    <w:p w:rsidR="00A23298" w:rsidRPr="005D20AA" w:rsidRDefault="00A23298" w:rsidP="008E115F">
      <w:pPr>
        <w:pStyle w:val="Akapitzlist"/>
        <w:numPr>
          <w:ilvl w:val="0"/>
          <w:numId w:val="43"/>
        </w:numPr>
        <w:autoSpaceDE w:val="0"/>
        <w:autoSpaceDN w:val="0"/>
        <w:adjustRightInd w:val="0"/>
        <w:spacing w:after="0" w:line="360" w:lineRule="auto"/>
        <w:jc w:val="both"/>
        <w:rPr>
          <w:rFonts w:cs="Tahoma"/>
        </w:rPr>
      </w:pPr>
      <w:r w:rsidRPr="005D20AA">
        <w:rPr>
          <w:rFonts w:cs="Tahoma"/>
          <w:bCs/>
        </w:rPr>
        <w:t>Z</w:t>
      </w:r>
      <w:r w:rsidRPr="005D20AA">
        <w:rPr>
          <w:rFonts w:cs="Tahoma"/>
        </w:rPr>
        <w:t>akres opracowania pracy konkursowej</w:t>
      </w:r>
    </w:p>
    <w:p w:rsidR="00A23298" w:rsidRDefault="00A23298" w:rsidP="00A23298">
      <w:pPr>
        <w:autoSpaceDE w:val="0"/>
        <w:autoSpaceDN w:val="0"/>
        <w:adjustRightInd w:val="0"/>
        <w:spacing w:after="0" w:line="360" w:lineRule="auto"/>
        <w:jc w:val="both"/>
        <w:rPr>
          <w:rFonts w:cs="Tahoma"/>
        </w:rPr>
      </w:pPr>
      <w:proofErr w:type="gramStart"/>
      <w:r w:rsidRPr="008B163B">
        <w:rPr>
          <w:rFonts w:cs="Tahoma"/>
        </w:rPr>
        <w:t>a</w:t>
      </w:r>
      <w:proofErr w:type="gramEnd"/>
      <w:r w:rsidRPr="008B163B">
        <w:rPr>
          <w:rFonts w:cs="Tahoma"/>
        </w:rPr>
        <w:t>) Część opisowa – zawierająca:</w:t>
      </w:r>
    </w:p>
    <w:p w:rsidR="005D20AA" w:rsidRDefault="00A23298" w:rsidP="005D20AA">
      <w:pPr>
        <w:pStyle w:val="Akapitzlist"/>
        <w:numPr>
          <w:ilvl w:val="0"/>
          <w:numId w:val="39"/>
        </w:numPr>
        <w:autoSpaceDE w:val="0"/>
        <w:autoSpaceDN w:val="0"/>
        <w:adjustRightInd w:val="0"/>
        <w:spacing w:after="0" w:line="360" w:lineRule="auto"/>
        <w:jc w:val="both"/>
      </w:pPr>
      <w:r>
        <w:lastRenderedPageBreak/>
        <w:t>Scenariusz wystawy - ogólne założenia, idea przewodnia, opis ścieżki zwiedzania wraz z jej kierunkiem, sposób zwiedzania, opis poszczególnych przestrzen</w:t>
      </w:r>
      <w:r w:rsidR="005D20AA">
        <w:t>i wraz z elementami ekspozycji</w:t>
      </w:r>
      <w:r>
        <w:t>,</w:t>
      </w:r>
      <w:r w:rsidRPr="005D20AA">
        <w:rPr>
          <w:rFonts w:cs="Tahoma"/>
        </w:rPr>
        <w:t xml:space="preserve"> opis szczegółowych rozwiązań wraz ze szczegółowym opisem technik ekspozycyjnych i rozwiązań realizacyjnych planowanych do wykorzystania </w:t>
      </w:r>
      <w:r w:rsidRPr="005D20AA">
        <w:rPr>
          <w:rFonts w:cs="Tahoma"/>
        </w:rPr>
        <w:br/>
        <w:t xml:space="preserve">(w szczególności interaktywnych i multimedialnych oraz eksponatów) </w:t>
      </w:r>
      <w:r w:rsidR="005D20AA" w:rsidRPr="00110048">
        <w:t>z uwzględnieniem rozwiązań dla osób z niepełnosprawnością zgodnie z</w:t>
      </w:r>
      <w:r w:rsidR="005D20AA">
        <w:t xml:space="preserve"> Załącznikiem nr 7 do </w:t>
      </w:r>
      <w:r w:rsidR="005D20AA" w:rsidRPr="00476A88">
        <w:t>P</w:t>
      </w:r>
      <w:r w:rsidR="005D20AA">
        <w:t>odręcznika</w:t>
      </w:r>
      <w:r w:rsidR="005D20AA" w:rsidRPr="00476A88">
        <w:t xml:space="preserve"> Programu </w:t>
      </w:r>
      <w:proofErr w:type="spellStart"/>
      <w:r w:rsidR="005D20AA" w:rsidRPr="00476A88">
        <w:t>Interreg</w:t>
      </w:r>
      <w:proofErr w:type="spellEnd"/>
      <w:r w:rsidR="005D20AA" w:rsidRPr="00476A88">
        <w:t xml:space="preserve"> </w:t>
      </w:r>
      <w:proofErr w:type="gramStart"/>
      <w:r w:rsidR="005D20AA" w:rsidRPr="00476A88">
        <w:t>Polska -  Słowacja</w:t>
      </w:r>
      <w:proofErr w:type="gramEnd"/>
      <w:r w:rsidR="005D20AA" w:rsidRPr="00476A88">
        <w:t xml:space="preserve"> 2021 – 2027</w:t>
      </w:r>
      <w:r w:rsidR="005D20AA">
        <w:t xml:space="preserve">: Rekomendacje w zakresie dostępności dla wnioskodawców i beneficjentów programów </w:t>
      </w:r>
      <w:proofErr w:type="spellStart"/>
      <w:r w:rsidR="005D20AA">
        <w:t>Interrreg</w:t>
      </w:r>
      <w:proofErr w:type="spellEnd"/>
      <w:r w:rsidR="005D20AA">
        <w:t xml:space="preserve"> </w:t>
      </w:r>
      <w:r w:rsidR="005D20AA" w:rsidRPr="0054299C">
        <w:t>stanowiącym Załącznik nr 3 do Regulaminu konkursu w zakresie</w:t>
      </w:r>
      <w:r w:rsidR="005D20AA" w:rsidRPr="00110048">
        <w:t xml:space="preserve"> </w:t>
      </w:r>
      <w:r w:rsidR="005D20AA">
        <w:t>związanym z możliwością odbioru wystawy przez osoby niepełnosprawne.</w:t>
      </w:r>
    </w:p>
    <w:p w:rsidR="005D20AA" w:rsidRPr="00B54394" w:rsidRDefault="005D20AA" w:rsidP="005D20AA">
      <w:pPr>
        <w:pStyle w:val="Akapitzlist"/>
        <w:numPr>
          <w:ilvl w:val="0"/>
          <w:numId w:val="39"/>
        </w:numPr>
        <w:autoSpaceDE w:val="0"/>
        <w:autoSpaceDN w:val="0"/>
        <w:adjustRightInd w:val="0"/>
        <w:spacing w:after="0" w:line="360" w:lineRule="auto"/>
        <w:jc w:val="both"/>
      </w:pPr>
      <w:r w:rsidRPr="00B54394">
        <w:t>Koncepcja projektu rozwinięcia plastycznego i graficznego wraz z wizualizacją Izby Pamięci,</w:t>
      </w:r>
    </w:p>
    <w:p w:rsidR="00A23298" w:rsidRDefault="00A23298" w:rsidP="008E115F">
      <w:pPr>
        <w:pStyle w:val="Akapitzlist"/>
        <w:numPr>
          <w:ilvl w:val="0"/>
          <w:numId w:val="39"/>
        </w:numPr>
        <w:autoSpaceDE w:val="0"/>
        <w:autoSpaceDN w:val="0"/>
        <w:adjustRightInd w:val="0"/>
        <w:spacing w:after="0" w:line="360" w:lineRule="auto"/>
        <w:jc w:val="both"/>
        <w:rPr>
          <w:rFonts w:cs="Tahoma"/>
        </w:rPr>
      </w:pPr>
      <w:r w:rsidRPr="00C52D49">
        <w:rPr>
          <w:rFonts w:cs="Tahoma"/>
        </w:rPr>
        <w:t>Szczegółowy opis planowanych do użycia materiałów oraz rozwiązań technicznych, instalacji planowanych do wykonania poszczególnych aranżacji,</w:t>
      </w:r>
      <w:r>
        <w:rPr>
          <w:rFonts w:cs="Tahoma"/>
        </w:rPr>
        <w:t xml:space="preserve"> elementów ekspozycji,</w:t>
      </w:r>
      <w:r w:rsidRPr="00C52D49">
        <w:rPr>
          <w:rFonts w:cs="Tahoma"/>
        </w:rPr>
        <w:t xml:space="preserve"> rozwiązań oraz ekspozycji i systemu wystawienniczego dla całej wystawy,</w:t>
      </w:r>
    </w:p>
    <w:p w:rsidR="00A23298" w:rsidRDefault="00A23298" w:rsidP="008E115F">
      <w:pPr>
        <w:pStyle w:val="Akapitzlist"/>
        <w:numPr>
          <w:ilvl w:val="0"/>
          <w:numId w:val="39"/>
        </w:numPr>
        <w:autoSpaceDE w:val="0"/>
        <w:autoSpaceDN w:val="0"/>
        <w:adjustRightInd w:val="0"/>
        <w:spacing w:after="0" w:line="360" w:lineRule="auto"/>
        <w:jc w:val="both"/>
        <w:rPr>
          <w:rFonts w:cs="Tahoma"/>
        </w:rPr>
      </w:pPr>
      <w:r w:rsidRPr="00C52D49">
        <w:rPr>
          <w:rFonts w:cs="Tahoma"/>
        </w:rPr>
        <w:t>Zestawienie wraz opisem urządzeń multimedialnych, rozwiązań interaktywnych, akustyki poprzez podanie podstawowych (udostępnionych przez producenta) parametrów technicznych oraz poprzez podanie sposobu wykorzystania na wystawie wraz z opisem planowanego do osiągnięcia efektu ekspozycyjnego,</w:t>
      </w:r>
    </w:p>
    <w:p w:rsidR="00A23298" w:rsidRDefault="00A23298" w:rsidP="008E115F">
      <w:pPr>
        <w:pStyle w:val="Akapitzlist"/>
        <w:numPr>
          <w:ilvl w:val="0"/>
          <w:numId w:val="39"/>
        </w:numPr>
        <w:autoSpaceDE w:val="0"/>
        <w:autoSpaceDN w:val="0"/>
        <w:adjustRightInd w:val="0"/>
        <w:spacing w:after="0" w:line="360" w:lineRule="auto"/>
        <w:jc w:val="both"/>
        <w:rPr>
          <w:rFonts w:cs="Tahoma"/>
        </w:rPr>
      </w:pPr>
      <w:r w:rsidRPr="00C52D49">
        <w:rPr>
          <w:rFonts w:cs="Tahoma"/>
        </w:rPr>
        <w:t xml:space="preserve">Harmonogram realizacji ekspozycji od momentu rozpoczęcia prac projektowych do udostępnienia ekspozycji zwiedzającym, </w:t>
      </w:r>
    </w:p>
    <w:p w:rsidR="005D20AA" w:rsidRDefault="00A23298" w:rsidP="005D20AA">
      <w:pPr>
        <w:pStyle w:val="Akapitzlist"/>
        <w:numPr>
          <w:ilvl w:val="0"/>
          <w:numId w:val="39"/>
        </w:numPr>
        <w:autoSpaceDE w:val="0"/>
        <w:autoSpaceDN w:val="0"/>
        <w:adjustRightInd w:val="0"/>
        <w:spacing w:after="0" w:line="360" w:lineRule="auto"/>
        <w:jc w:val="both"/>
        <w:rPr>
          <w:rFonts w:cs="Tahoma"/>
        </w:rPr>
      </w:pPr>
      <w:r w:rsidRPr="00C52D49">
        <w:rPr>
          <w:rFonts w:cs="Tahoma"/>
        </w:rPr>
        <w:t xml:space="preserve">Szacunkowe koszty realizacji ekspozycji zgodnie z opracowanym scenariuszem (należy ująć wszystkie koszty wymienione w Rozdziale 1 </w:t>
      </w:r>
      <w:proofErr w:type="spellStart"/>
      <w:r w:rsidRPr="00C52D49">
        <w:rPr>
          <w:rFonts w:cs="Tahoma"/>
        </w:rPr>
        <w:t>pkt</w:t>
      </w:r>
      <w:proofErr w:type="spellEnd"/>
      <w:r w:rsidRPr="00C52D49">
        <w:rPr>
          <w:rFonts w:cs="Tahoma"/>
        </w:rPr>
        <w:t xml:space="preserve"> V.5 Regulaminu Konkursu,</w:t>
      </w:r>
    </w:p>
    <w:p w:rsidR="004146DF" w:rsidRPr="004146DF" w:rsidRDefault="004146DF" w:rsidP="004146DF">
      <w:pPr>
        <w:autoSpaceDE w:val="0"/>
        <w:autoSpaceDN w:val="0"/>
        <w:adjustRightInd w:val="0"/>
        <w:spacing w:after="0" w:line="360" w:lineRule="auto"/>
        <w:jc w:val="both"/>
        <w:rPr>
          <w:rFonts w:cs="Tahoma"/>
        </w:rPr>
      </w:pPr>
    </w:p>
    <w:p w:rsidR="00A23298" w:rsidRPr="008B163B" w:rsidRDefault="00A23298" w:rsidP="00A23298">
      <w:pPr>
        <w:autoSpaceDE w:val="0"/>
        <w:autoSpaceDN w:val="0"/>
        <w:adjustRightInd w:val="0"/>
        <w:spacing w:after="0" w:line="360" w:lineRule="auto"/>
        <w:jc w:val="both"/>
        <w:rPr>
          <w:rFonts w:cs="Tahoma"/>
        </w:rPr>
      </w:pPr>
      <w:proofErr w:type="gramStart"/>
      <w:r w:rsidRPr="008B163B">
        <w:rPr>
          <w:rFonts w:cs="Tahoma"/>
        </w:rPr>
        <w:t>b</w:t>
      </w:r>
      <w:proofErr w:type="gramEnd"/>
      <w:r w:rsidRPr="008B163B">
        <w:rPr>
          <w:rFonts w:cs="Tahoma"/>
        </w:rPr>
        <w:t>) Część graficzna – zawierająca:</w:t>
      </w:r>
    </w:p>
    <w:p w:rsidR="005D20AA" w:rsidRDefault="005D20AA" w:rsidP="005D20AA">
      <w:pPr>
        <w:pStyle w:val="Akapitzlist"/>
        <w:numPr>
          <w:ilvl w:val="0"/>
          <w:numId w:val="40"/>
        </w:numPr>
        <w:spacing w:after="0" w:line="360" w:lineRule="auto"/>
        <w:jc w:val="both"/>
      </w:pPr>
      <w:r w:rsidRPr="00B54394">
        <w:t>Poglądowa wizualizacja graficzna strefy ekspozycji korytarz,</w:t>
      </w:r>
    </w:p>
    <w:p w:rsidR="005D20AA" w:rsidRDefault="005D20AA" w:rsidP="005D20AA">
      <w:pPr>
        <w:pStyle w:val="Akapitzlist"/>
        <w:numPr>
          <w:ilvl w:val="0"/>
          <w:numId w:val="40"/>
        </w:numPr>
        <w:spacing w:after="0" w:line="360" w:lineRule="auto"/>
        <w:jc w:val="both"/>
      </w:pPr>
      <w:proofErr w:type="spellStart"/>
      <w:r w:rsidRPr="004D5A3D">
        <w:t>La</w:t>
      </w:r>
      <w:r>
        <w:t>yout</w:t>
      </w:r>
      <w:proofErr w:type="spellEnd"/>
      <w:r>
        <w:t xml:space="preserve"> prezentacji multimedialnej</w:t>
      </w:r>
      <w:r w:rsidRPr="004D5A3D">
        <w:t xml:space="preserve"> - koncepcja plastyczna (graficzna), przewidziana do prezentacji multimedialnych na wystawie z uwzględnieniem liternictwa, kolorystyki, motywów</w:t>
      </w:r>
      <w:r>
        <w:t xml:space="preserve"> plastycznych i modelu animacji</w:t>
      </w:r>
      <w:r w:rsidRPr="004D5A3D">
        <w:t>,</w:t>
      </w:r>
    </w:p>
    <w:p w:rsidR="00A23298" w:rsidRPr="00372625" w:rsidRDefault="00A23298" w:rsidP="008E115F">
      <w:pPr>
        <w:pStyle w:val="Akapitzlist"/>
        <w:numPr>
          <w:ilvl w:val="0"/>
          <w:numId w:val="43"/>
        </w:numPr>
        <w:spacing w:after="0" w:line="360" w:lineRule="auto"/>
        <w:jc w:val="both"/>
        <w:rPr>
          <w:rFonts w:cs="Tahoma"/>
          <w:bCs/>
        </w:rPr>
      </w:pPr>
      <w:r w:rsidRPr="00372625">
        <w:rPr>
          <w:rFonts w:cs="Tahoma"/>
          <w:bCs/>
        </w:rPr>
        <w:t xml:space="preserve">Praca konkursowa winna zostać przygotowana w postaci elektronicznej i przekazana za pomocą elektronicznych środków komunikacji w sposób wskazany w </w:t>
      </w:r>
      <w:proofErr w:type="spellStart"/>
      <w:r w:rsidRPr="00372625">
        <w:rPr>
          <w:rFonts w:cs="Tahoma"/>
          <w:bCs/>
        </w:rPr>
        <w:t>pkt</w:t>
      </w:r>
      <w:proofErr w:type="spellEnd"/>
      <w:r w:rsidRPr="00372625">
        <w:rPr>
          <w:rFonts w:cs="Tahoma"/>
          <w:bCs/>
        </w:rPr>
        <w:t xml:space="preserve"> X. Praca konkursowa i jej</w:t>
      </w:r>
      <w:r w:rsidRPr="00372625">
        <w:rPr>
          <w:rFonts w:cs="Tahoma"/>
        </w:rPr>
        <w:t xml:space="preserve"> elementy nie mogą być opatrzone podpisem elektronicznym ani żadnym innym elementem umożliwiającym identyfikację Uczestnika konkursu,</w:t>
      </w:r>
    </w:p>
    <w:p w:rsidR="00A23298" w:rsidRPr="00164D8B" w:rsidRDefault="00A23298" w:rsidP="008E115F">
      <w:pPr>
        <w:pStyle w:val="Akapitzlist"/>
        <w:numPr>
          <w:ilvl w:val="0"/>
          <w:numId w:val="43"/>
        </w:numPr>
        <w:spacing w:after="0" w:line="360" w:lineRule="auto"/>
        <w:jc w:val="both"/>
        <w:rPr>
          <w:rFonts w:cs="Tahoma"/>
          <w:bCs/>
        </w:rPr>
      </w:pPr>
      <w:r>
        <w:rPr>
          <w:rFonts w:cs="Tahoma"/>
          <w:bCs/>
        </w:rPr>
        <w:t xml:space="preserve"> </w:t>
      </w:r>
      <w:r w:rsidRPr="00372625">
        <w:rPr>
          <w:rFonts w:cs="Tahoma"/>
          <w:bCs/>
        </w:rPr>
        <w:t xml:space="preserve">Sposób utajnienia i przygotowania postaci elektronicznej pracy konkursowej – część opisowa, graficzna i zdjęcia multimedialna. </w:t>
      </w:r>
    </w:p>
    <w:p w:rsidR="00A23298" w:rsidRDefault="00A23298" w:rsidP="00A23298">
      <w:pPr>
        <w:spacing w:after="0" w:line="360" w:lineRule="auto"/>
        <w:jc w:val="both"/>
      </w:pPr>
      <w:r w:rsidRPr="00164D8B">
        <w:lastRenderedPageBreak/>
        <w:t>Składana Praca konkursowa, pod rygorem odrzucenia, nie może w żaden sposób ujawniać ani prowadzić do możliwości identyfikacji danych autora pracy, w odniesieniu do wszystkich wymaganych materiałów;</w:t>
      </w:r>
    </w:p>
    <w:p w:rsidR="00A23298" w:rsidRPr="00435E75" w:rsidRDefault="00A23298" w:rsidP="00A23298">
      <w:pPr>
        <w:spacing w:after="0" w:line="360" w:lineRule="auto"/>
        <w:jc w:val="both"/>
      </w:pPr>
      <w:r w:rsidRPr="00435E75">
        <w:t>UWAGA!</w:t>
      </w:r>
    </w:p>
    <w:p w:rsidR="00A23298" w:rsidRPr="00435E75" w:rsidRDefault="00A23298" w:rsidP="00A23298">
      <w:pPr>
        <w:spacing w:after="0" w:line="360" w:lineRule="auto"/>
        <w:jc w:val="both"/>
      </w:pPr>
      <w:r w:rsidRPr="00435E75">
        <w:t>P</w:t>
      </w:r>
      <w:r>
        <w:t>r</w:t>
      </w:r>
      <w:r w:rsidRPr="00435E75">
        <w:t>acę konkursową</w:t>
      </w:r>
      <w:r>
        <w:t xml:space="preserve"> -</w:t>
      </w:r>
      <w:r w:rsidRPr="00435E75">
        <w:t xml:space="preserve"> i tylko</w:t>
      </w:r>
      <w:r>
        <w:t>,</w:t>
      </w:r>
      <w:r w:rsidRPr="00435E75">
        <w:t xml:space="preserve"> i wyłącznie samą pracę konkursową </w:t>
      </w:r>
      <w:r>
        <w:t xml:space="preserve">- </w:t>
      </w:r>
      <w:r w:rsidRPr="00435E75">
        <w:t xml:space="preserve">należy zamieścić poprzez platformę e - Zamówienia bezwzględnie w sekcji Praca konkursowa, pozostałe zaś dokumenty w odpowiednich sekcjach zgodnie z zapisami </w:t>
      </w:r>
      <w:proofErr w:type="spellStart"/>
      <w:r w:rsidRPr="00435E75">
        <w:t>p</w:t>
      </w:r>
      <w:r w:rsidRPr="00435E75">
        <w:rPr>
          <w:rFonts w:cs="Tahoma"/>
        </w:rPr>
        <w:t>pkt</w:t>
      </w:r>
      <w:proofErr w:type="spellEnd"/>
      <w:r w:rsidRPr="00435E75">
        <w:rPr>
          <w:rFonts w:cs="Tahoma"/>
        </w:rPr>
        <w:t xml:space="preserve"> X.3 </w:t>
      </w:r>
      <w:proofErr w:type="gramStart"/>
      <w:r w:rsidRPr="00435E75">
        <w:rPr>
          <w:rFonts w:cs="Tahoma"/>
        </w:rPr>
        <w:t>i</w:t>
      </w:r>
      <w:proofErr w:type="gramEnd"/>
      <w:r w:rsidRPr="00435E75">
        <w:rPr>
          <w:rFonts w:cs="Tahoma"/>
        </w:rPr>
        <w:t xml:space="preserve"> instrukcji dotyczących platformy.</w:t>
      </w:r>
    </w:p>
    <w:p w:rsidR="00A23298" w:rsidRPr="001E6419" w:rsidRDefault="00A23298" w:rsidP="008E115F">
      <w:pPr>
        <w:pStyle w:val="Akapitzlist"/>
        <w:numPr>
          <w:ilvl w:val="0"/>
          <w:numId w:val="42"/>
        </w:numPr>
        <w:autoSpaceDE w:val="0"/>
        <w:autoSpaceDN w:val="0"/>
        <w:adjustRightInd w:val="0"/>
        <w:spacing w:after="0" w:line="360" w:lineRule="auto"/>
        <w:jc w:val="both"/>
        <w:rPr>
          <w:rFonts w:cs="Tahoma"/>
        </w:rPr>
      </w:pPr>
      <w:r w:rsidRPr="001E6419">
        <w:rPr>
          <w:rFonts w:cs="Tahoma"/>
        </w:rPr>
        <w:t>Należy zwrócić uwagę na pozbawienie plików cech umożliwiających identyfikację autora lub autorów, co skutkować może wykluczeniem Uczestnika z konkursu.</w:t>
      </w:r>
    </w:p>
    <w:p w:rsidR="00A23298" w:rsidRPr="001E6419" w:rsidRDefault="00A23298" w:rsidP="008E115F">
      <w:pPr>
        <w:pStyle w:val="Akapitzlist"/>
        <w:numPr>
          <w:ilvl w:val="0"/>
          <w:numId w:val="42"/>
        </w:numPr>
        <w:autoSpaceDE w:val="0"/>
        <w:autoSpaceDN w:val="0"/>
        <w:adjustRightInd w:val="0"/>
        <w:spacing w:after="0" w:line="360" w:lineRule="auto"/>
        <w:jc w:val="both"/>
        <w:rPr>
          <w:rFonts w:cs="Tahoma"/>
        </w:rPr>
      </w:pPr>
      <w:r w:rsidRPr="001E6419">
        <w:rPr>
          <w:rFonts w:cs="Tahoma"/>
        </w:rPr>
        <w:t xml:space="preserve">Pliki muszą być pozbawione wszelkich </w:t>
      </w:r>
      <w:proofErr w:type="spellStart"/>
      <w:r w:rsidRPr="001E6419">
        <w:rPr>
          <w:rFonts w:cs="Tahoma"/>
        </w:rPr>
        <w:t>metadanych</w:t>
      </w:r>
      <w:proofErr w:type="spellEnd"/>
      <w:r w:rsidRPr="001E6419">
        <w:rPr>
          <w:rFonts w:cs="Tahoma"/>
        </w:rPr>
        <w:t xml:space="preserve"> pozwalających rozpoznać autora lub autorów. </w:t>
      </w:r>
    </w:p>
    <w:p w:rsidR="00A23298" w:rsidRPr="001E6419" w:rsidRDefault="00A23298" w:rsidP="008E115F">
      <w:pPr>
        <w:pStyle w:val="Akapitzlist"/>
        <w:numPr>
          <w:ilvl w:val="0"/>
          <w:numId w:val="42"/>
        </w:numPr>
        <w:autoSpaceDE w:val="0"/>
        <w:autoSpaceDN w:val="0"/>
        <w:adjustRightInd w:val="0"/>
        <w:spacing w:after="0" w:line="360" w:lineRule="auto"/>
        <w:jc w:val="both"/>
        <w:rPr>
          <w:rFonts w:cs="Tahoma"/>
        </w:rPr>
      </w:pPr>
      <w:r w:rsidRPr="001E6419">
        <w:rPr>
          <w:rFonts w:cs="Tahoma"/>
        </w:rPr>
        <w:t xml:space="preserve">Materiały przekazane w postaci elektronicznej nie mogą być chronione hasłem lub zabezpieczone w inny sposób przed korzystaniem z nich przez Organizatora. </w:t>
      </w:r>
    </w:p>
    <w:p w:rsidR="00A23298" w:rsidRPr="001E6419" w:rsidRDefault="00A23298" w:rsidP="008E115F">
      <w:pPr>
        <w:pStyle w:val="Akapitzlist"/>
        <w:numPr>
          <w:ilvl w:val="0"/>
          <w:numId w:val="42"/>
        </w:numPr>
        <w:autoSpaceDE w:val="0"/>
        <w:autoSpaceDN w:val="0"/>
        <w:adjustRightInd w:val="0"/>
        <w:spacing w:after="0" w:line="360" w:lineRule="auto"/>
        <w:jc w:val="both"/>
        <w:rPr>
          <w:rFonts w:cs="Tahoma"/>
        </w:rPr>
      </w:pPr>
      <w:r w:rsidRPr="001E6419">
        <w:rPr>
          <w:rFonts w:cs="Tahoma"/>
        </w:rPr>
        <w:t xml:space="preserve">Uczestnicy konkursu powinni w szczególności zadbać o zapisanie plików graficznych bez warstw i bez opisów warstw. </w:t>
      </w:r>
    </w:p>
    <w:p w:rsidR="00A23298" w:rsidRPr="001E6419" w:rsidRDefault="00A23298" w:rsidP="008E115F">
      <w:pPr>
        <w:pStyle w:val="Akapitzlist"/>
        <w:numPr>
          <w:ilvl w:val="0"/>
          <w:numId w:val="42"/>
        </w:numPr>
        <w:autoSpaceDE w:val="0"/>
        <w:autoSpaceDN w:val="0"/>
        <w:adjustRightInd w:val="0"/>
        <w:spacing w:after="0" w:line="360" w:lineRule="auto"/>
        <w:jc w:val="both"/>
        <w:rPr>
          <w:rFonts w:cs="Tahoma"/>
        </w:rPr>
      </w:pPr>
      <w:r w:rsidRPr="001E6419">
        <w:rPr>
          <w:rFonts w:cs="Tahoma"/>
        </w:rPr>
        <w:t>Na nośniku elektronicznym należy zapisać:</w:t>
      </w:r>
    </w:p>
    <w:p w:rsidR="00A23298" w:rsidRPr="00F17037" w:rsidRDefault="00A23298" w:rsidP="00A23298">
      <w:pPr>
        <w:autoSpaceDE w:val="0"/>
        <w:autoSpaceDN w:val="0"/>
        <w:adjustRightInd w:val="0"/>
        <w:spacing w:after="0" w:line="360" w:lineRule="auto"/>
        <w:jc w:val="both"/>
        <w:rPr>
          <w:rFonts w:cs="Tahoma"/>
        </w:rPr>
      </w:pPr>
      <w:r w:rsidRPr="00F17037">
        <w:rPr>
          <w:rFonts w:cs="Wingdings"/>
        </w:rPr>
        <w:t xml:space="preserve">- </w:t>
      </w:r>
      <w:r w:rsidRPr="00F17037">
        <w:rPr>
          <w:rFonts w:cs="Tahoma"/>
        </w:rPr>
        <w:t xml:space="preserve">wszystkie plansze w formacie A0 (w formacie JPG i TIFF o rozdzielczości 300 i 72 </w:t>
      </w:r>
      <w:proofErr w:type="spellStart"/>
      <w:r w:rsidRPr="00F17037">
        <w:rPr>
          <w:rFonts w:cs="Tahoma"/>
        </w:rPr>
        <w:t>dpi</w:t>
      </w:r>
      <w:proofErr w:type="spellEnd"/>
      <w:r w:rsidRPr="00F17037">
        <w:rPr>
          <w:rFonts w:cs="Tahoma"/>
        </w:rPr>
        <w:t>),</w:t>
      </w:r>
    </w:p>
    <w:p w:rsidR="00A23298" w:rsidRPr="00F17037" w:rsidRDefault="00A23298" w:rsidP="00A23298">
      <w:pPr>
        <w:autoSpaceDE w:val="0"/>
        <w:autoSpaceDN w:val="0"/>
        <w:adjustRightInd w:val="0"/>
        <w:spacing w:after="0" w:line="360" w:lineRule="auto"/>
        <w:jc w:val="both"/>
        <w:rPr>
          <w:rFonts w:cs="Tahoma"/>
        </w:rPr>
      </w:pPr>
      <w:r w:rsidRPr="00F17037">
        <w:rPr>
          <w:rFonts w:cs="Wingdings"/>
        </w:rPr>
        <w:t xml:space="preserve">- </w:t>
      </w:r>
      <w:r w:rsidRPr="00F17037">
        <w:rPr>
          <w:rFonts w:cs="Tahoma"/>
        </w:rPr>
        <w:t>opis, tabele w formacie DOC i PDF;</w:t>
      </w:r>
    </w:p>
    <w:p w:rsidR="00A23298" w:rsidRPr="00F17037" w:rsidRDefault="00A23298" w:rsidP="00A23298">
      <w:pPr>
        <w:autoSpaceDE w:val="0"/>
        <w:autoSpaceDN w:val="0"/>
        <w:adjustRightInd w:val="0"/>
        <w:spacing w:after="0" w:line="360" w:lineRule="auto"/>
        <w:jc w:val="both"/>
        <w:rPr>
          <w:rFonts w:cs="Tahoma"/>
        </w:rPr>
      </w:pPr>
      <w:r w:rsidRPr="00F17037">
        <w:rPr>
          <w:rFonts w:cs="Wingdings"/>
        </w:rPr>
        <w:t xml:space="preserve">- </w:t>
      </w:r>
      <w:r w:rsidR="005D20AA">
        <w:rPr>
          <w:rFonts w:cs="Wingdings"/>
        </w:rPr>
        <w:t xml:space="preserve">ewentualny </w:t>
      </w:r>
      <w:r w:rsidRPr="00F17037">
        <w:rPr>
          <w:rFonts w:cs="Tahoma"/>
        </w:rPr>
        <w:t>film lub prezentację multimedialną w formacie AVI, MPG lub WMV.</w:t>
      </w:r>
    </w:p>
    <w:p w:rsidR="00A23298" w:rsidRDefault="00A23298" w:rsidP="008E115F">
      <w:pPr>
        <w:pStyle w:val="Akapitzlist"/>
        <w:numPr>
          <w:ilvl w:val="0"/>
          <w:numId w:val="43"/>
        </w:numPr>
        <w:spacing w:after="0" w:line="360" w:lineRule="auto"/>
        <w:jc w:val="both"/>
      </w:pPr>
      <w:r>
        <w:t xml:space="preserve"> </w:t>
      </w:r>
      <w:r w:rsidRPr="00164D8B">
        <w:t>S</w:t>
      </w:r>
      <w:r>
        <w:t>ekretarz konkursu przekaże złożone prace konkursowe bez ujawniania ich członkom Sądu Konkursowego oraz osobom trzecim, a folder zawierający Pracę konkursową przekaże pod obrady Sądu Konkursowego.</w:t>
      </w:r>
    </w:p>
    <w:p w:rsidR="00A23298" w:rsidRDefault="00A23298" w:rsidP="008E115F">
      <w:pPr>
        <w:pStyle w:val="Akapitzlist"/>
        <w:numPr>
          <w:ilvl w:val="0"/>
          <w:numId w:val="43"/>
        </w:numPr>
        <w:spacing w:after="0" w:line="360" w:lineRule="auto"/>
        <w:jc w:val="both"/>
      </w:pPr>
      <w:r w:rsidRPr="00E56EAB">
        <w:t>Po otwarciu prac konkursowych dokumenty zawierające prace konkursowe</w:t>
      </w:r>
      <w:r>
        <w:t xml:space="preserve"> </w:t>
      </w:r>
      <w:r w:rsidRPr="00E56EAB">
        <w:t xml:space="preserve">są </w:t>
      </w:r>
      <w:proofErr w:type="spellStart"/>
      <w:r w:rsidRPr="00E56EAB">
        <w:t>zanonimizowane</w:t>
      </w:r>
      <w:proofErr w:type="spellEnd"/>
      <w:r w:rsidRPr="00E56EAB">
        <w:t>. Platforma oddziela dokumenty zawierające dane wykonawcy – formularz oraz</w:t>
      </w:r>
      <w:r>
        <w:t xml:space="preserve"> </w:t>
      </w:r>
      <w:r w:rsidRPr="00E56EAB">
        <w:t>załączniki do formularza od tych, które powinny być anonimowe do czasu rozstrzygnięcia sądu</w:t>
      </w:r>
      <w:r>
        <w:t xml:space="preserve"> </w:t>
      </w:r>
      <w:r w:rsidRPr="00E56EAB">
        <w:t>konkursowego oraz zapewnia rozdzielenie prac konkursowych oraz opracowań studialnych od</w:t>
      </w:r>
      <w:r>
        <w:t xml:space="preserve"> </w:t>
      </w:r>
      <w:r w:rsidRPr="00E56EAB">
        <w:t xml:space="preserve">konta wykonawcy, z którego dokumenty te zostały wysłane. </w:t>
      </w:r>
    </w:p>
    <w:p w:rsidR="00A23298" w:rsidRDefault="00A23298" w:rsidP="008E115F">
      <w:pPr>
        <w:pStyle w:val="Akapitzlist"/>
        <w:numPr>
          <w:ilvl w:val="0"/>
          <w:numId w:val="43"/>
        </w:numPr>
        <w:spacing w:after="0" w:line="360" w:lineRule="auto"/>
        <w:jc w:val="both"/>
      </w:pPr>
      <w:r w:rsidRPr="00E56EAB">
        <w:t xml:space="preserve">Po rozstrzygnięciu konkursu </w:t>
      </w:r>
      <w:r>
        <w:t>Sekretarz Konkursu dokona</w:t>
      </w:r>
      <w:r w:rsidRPr="00E56EAB">
        <w:t xml:space="preserve"> „</w:t>
      </w:r>
      <w:proofErr w:type="spellStart"/>
      <w:r w:rsidRPr="00E56EAB">
        <w:t>Deanonimizacj</w:t>
      </w:r>
      <w:r>
        <w:t>i</w:t>
      </w:r>
      <w:proofErr w:type="spellEnd"/>
      <w:r w:rsidRPr="00E56EAB">
        <w:t>”</w:t>
      </w:r>
      <w:r>
        <w:t xml:space="preserve"> Prac Konkursowych,</w:t>
      </w:r>
      <w:r w:rsidRPr="00E56EAB">
        <w:t xml:space="preserve"> a</w:t>
      </w:r>
      <w:r>
        <w:t xml:space="preserve"> więc dokona ich identyfikacji oraz</w:t>
      </w:r>
      <w:r w:rsidRPr="00E56EAB">
        <w:t xml:space="preserve"> następnie poda decyzję </w:t>
      </w:r>
      <w:r>
        <w:t>S</w:t>
      </w:r>
      <w:r w:rsidRPr="00E56EAB">
        <w:t xml:space="preserve">ądu </w:t>
      </w:r>
      <w:r>
        <w:t>K</w:t>
      </w:r>
      <w:r w:rsidRPr="00E56EAB">
        <w:t>onkursowego.</w:t>
      </w:r>
    </w:p>
    <w:p w:rsidR="00A23298" w:rsidRDefault="00A23298" w:rsidP="008E115F">
      <w:pPr>
        <w:pStyle w:val="Akapitzlist"/>
        <w:numPr>
          <w:ilvl w:val="0"/>
          <w:numId w:val="43"/>
        </w:numPr>
        <w:spacing w:after="0" w:line="360" w:lineRule="auto"/>
        <w:jc w:val="both"/>
      </w:pPr>
      <w:r w:rsidRPr="000B7CD6">
        <w:t xml:space="preserve">Praca </w:t>
      </w:r>
      <w:r>
        <w:t>K</w:t>
      </w:r>
      <w:r w:rsidRPr="000B7CD6">
        <w:t>onkursowa</w:t>
      </w:r>
      <w:r>
        <w:t>,</w:t>
      </w:r>
      <w:r w:rsidRPr="000B7CD6">
        <w:t xml:space="preserve"> ani żadna z jej części</w:t>
      </w:r>
      <w:r>
        <w:t>,</w:t>
      </w:r>
      <w:r w:rsidRPr="000B7CD6">
        <w:t xml:space="preserve"> nie może być podpisana</w:t>
      </w:r>
      <w:r>
        <w:t>,</w:t>
      </w:r>
      <w:r w:rsidRPr="000B7CD6">
        <w:t xml:space="preserve"> ani zawierać nazwy lub innego oznakowania umożliwiającego identyfikację Uczestnika konkursu. Praca </w:t>
      </w:r>
      <w:r>
        <w:t>K</w:t>
      </w:r>
      <w:r w:rsidRPr="000B7CD6">
        <w:t>onkursowa złożona z naruszeniem zasady anonimowości nie będzie podlegać ocenie przez Sąd Konkursowy a Uczestnik, który złożył takie opracowania zostanie wykluczony z udziału w konkursie.</w:t>
      </w:r>
    </w:p>
    <w:p w:rsidR="00A23298" w:rsidRDefault="00A23298" w:rsidP="00A23298">
      <w:pPr>
        <w:pStyle w:val="Akapitzlist"/>
        <w:spacing w:after="0" w:line="360" w:lineRule="auto"/>
        <w:ind w:left="360"/>
        <w:jc w:val="both"/>
      </w:pPr>
    </w:p>
    <w:p w:rsidR="00A23298" w:rsidRPr="00816797" w:rsidRDefault="00A23298" w:rsidP="008E115F">
      <w:pPr>
        <w:pStyle w:val="Nagwek1"/>
        <w:numPr>
          <w:ilvl w:val="0"/>
          <w:numId w:val="12"/>
        </w:numPr>
        <w:autoSpaceDE w:val="0"/>
        <w:autoSpaceDN w:val="0"/>
        <w:adjustRightInd w:val="0"/>
        <w:spacing w:before="0" w:line="360" w:lineRule="auto"/>
        <w:jc w:val="both"/>
        <w:rPr>
          <w:rFonts w:cs="Tahoma"/>
          <w:sz w:val="24"/>
          <w:szCs w:val="24"/>
        </w:rPr>
      </w:pPr>
      <w:bookmarkStart w:id="20" w:name="_Toc509905425"/>
      <w:bookmarkStart w:id="21" w:name="_Toc214361330"/>
      <w:r w:rsidRPr="00816797">
        <w:rPr>
          <w:rFonts w:ascii="Calibri" w:hAnsi="Calibri" w:cs="Calibri"/>
          <w:sz w:val="24"/>
          <w:szCs w:val="24"/>
        </w:rPr>
        <w:lastRenderedPageBreak/>
        <w:t>MIEJSCE I SPOSÓB SKŁADANIA PRAC KONKURSOWYCH</w:t>
      </w:r>
      <w:bookmarkEnd w:id="20"/>
      <w:bookmarkEnd w:id="21"/>
    </w:p>
    <w:p w:rsidR="00A23298" w:rsidRPr="00816797" w:rsidRDefault="00A23298" w:rsidP="008E115F">
      <w:pPr>
        <w:pStyle w:val="Default"/>
        <w:numPr>
          <w:ilvl w:val="0"/>
          <w:numId w:val="44"/>
        </w:numPr>
        <w:spacing w:line="360" w:lineRule="auto"/>
        <w:jc w:val="both"/>
        <w:rPr>
          <w:rFonts w:asciiTheme="minorHAnsi" w:hAnsiTheme="minorHAnsi" w:cstheme="minorBidi"/>
          <w:color w:val="auto"/>
          <w:sz w:val="22"/>
          <w:szCs w:val="22"/>
        </w:rPr>
      </w:pPr>
      <w:r w:rsidRPr="00816797">
        <w:rPr>
          <w:rFonts w:asciiTheme="minorHAnsi" w:hAnsiTheme="minorHAnsi" w:cstheme="minorBidi"/>
          <w:color w:val="auto"/>
          <w:sz w:val="22"/>
          <w:szCs w:val="22"/>
        </w:rPr>
        <w:t>Prace konkursowe składają uczestnicy zaproszeni przez Zamawiającego do udziału w Ko</w:t>
      </w:r>
      <w:r>
        <w:rPr>
          <w:rFonts w:asciiTheme="minorHAnsi" w:hAnsiTheme="minorHAnsi" w:cstheme="minorBidi"/>
          <w:color w:val="auto"/>
          <w:sz w:val="22"/>
          <w:szCs w:val="22"/>
        </w:rPr>
        <w:t>nkursie,</w:t>
      </w:r>
    </w:p>
    <w:p w:rsidR="00A23298" w:rsidRPr="00114AF4" w:rsidRDefault="00A23298" w:rsidP="008E115F">
      <w:pPr>
        <w:pStyle w:val="Default"/>
        <w:numPr>
          <w:ilvl w:val="0"/>
          <w:numId w:val="44"/>
        </w:numPr>
        <w:spacing w:line="360" w:lineRule="auto"/>
        <w:jc w:val="both"/>
        <w:rPr>
          <w:rFonts w:asciiTheme="minorHAnsi" w:hAnsiTheme="minorHAnsi" w:cstheme="minorBidi"/>
          <w:color w:val="auto"/>
          <w:sz w:val="22"/>
          <w:szCs w:val="22"/>
        </w:rPr>
      </w:pPr>
      <w:r w:rsidRPr="00114AF4">
        <w:rPr>
          <w:rFonts w:asciiTheme="minorHAnsi" w:hAnsiTheme="minorHAnsi" w:cstheme="minorBidi"/>
          <w:color w:val="auto"/>
          <w:sz w:val="22"/>
          <w:szCs w:val="22"/>
        </w:rPr>
        <w:t>Prace konkursowe w wersji elektronicznej składa się poprzez Platformę, na której prowadzony jest konkurs</w:t>
      </w:r>
    </w:p>
    <w:p w:rsidR="00A23298" w:rsidRPr="009C0182" w:rsidRDefault="007633E8" w:rsidP="00A23298">
      <w:pPr>
        <w:pStyle w:val="Akapitzlist"/>
        <w:spacing w:after="0" w:line="360" w:lineRule="auto"/>
        <w:ind w:left="360"/>
        <w:jc w:val="both"/>
      </w:pPr>
      <w:hyperlink r:id="rId22" w:history="1">
        <w:proofErr w:type="gramStart"/>
        <w:r w:rsidR="00A23298">
          <w:rPr>
            <w:rStyle w:val="Hipercze"/>
          </w:rPr>
          <w:t>e-Zamówienia</w:t>
        </w:r>
        <w:proofErr w:type="gramEnd"/>
        <w:r w:rsidR="00A23298">
          <w:rPr>
            <w:rStyle w:val="Hipercze"/>
          </w:rPr>
          <w:t xml:space="preserve"> elektroniczne zamówienia publiczne</w:t>
        </w:r>
      </w:hyperlink>
    </w:p>
    <w:p w:rsidR="00A23298" w:rsidRPr="004818FA" w:rsidRDefault="00A23298" w:rsidP="00A23298">
      <w:pPr>
        <w:pStyle w:val="Default"/>
        <w:spacing w:line="360" w:lineRule="auto"/>
        <w:ind w:left="360"/>
        <w:jc w:val="both"/>
        <w:rPr>
          <w:rFonts w:asciiTheme="minorHAnsi" w:hAnsiTheme="minorHAnsi" w:cstheme="minorBidi"/>
          <w:color w:val="auto"/>
          <w:sz w:val="22"/>
          <w:szCs w:val="22"/>
        </w:rPr>
      </w:pPr>
      <w:proofErr w:type="gramStart"/>
      <w:r w:rsidRPr="004818FA">
        <w:rPr>
          <w:rFonts w:asciiTheme="minorHAnsi" w:hAnsiTheme="minorHAnsi" w:cstheme="minorBidi"/>
          <w:color w:val="auto"/>
          <w:sz w:val="22"/>
          <w:szCs w:val="22"/>
        </w:rPr>
        <w:t>w</w:t>
      </w:r>
      <w:proofErr w:type="gramEnd"/>
      <w:r w:rsidR="004818FA" w:rsidRPr="004818FA">
        <w:rPr>
          <w:rFonts w:asciiTheme="minorHAnsi" w:hAnsiTheme="minorHAnsi" w:cstheme="minorBidi"/>
          <w:color w:val="auto"/>
          <w:sz w:val="22"/>
          <w:szCs w:val="22"/>
        </w:rPr>
        <w:t xml:space="preserve"> terminie do dnia 26.01.2026</w:t>
      </w:r>
      <w:r w:rsidRPr="004818FA">
        <w:rPr>
          <w:rFonts w:asciiTheme="minorHAnsi" w:hAnsiTheme="minorHAnsi" w:cstheme="minorBidi"/>
          <w:color w:val="auto"/>
          <w:sz w:val="22"/>
          <w:szCs w:val="22"/>
        </w:rPr>
        <w:t xml:space="preserve"> </w:t>
      </w:r>
      <w:proofErr w:type="gramStart"/>
      <w:r w:rsidRPr="004818FA">
        <w:rPr>
          <w:rFonts w:asciiTheme="minorHAnsi" w:hAnsiTheme="minorHAnsi" w:cstheme="minorBidi"/>
          <w:color w:val="auto"/>
          <w:sz w:val="22"/>
          <w:szCs w:val="22"/>
        </w:rPr>
        <w:t>r</w:t>
      </w:r>
      <w:proofErr w:type="gramEnd"/>
      <w:r w:rsidRPr="004818FA">
        <w:rPr>
          <w:rFonts w:asciiTheme="minorHAnsi" w:hAnsiTheme="minorHAnsi" w:cstheme="minorBidi"/>
          <w:color w:val="auto"/>
          <w:sz w:val="22"/>
          <w:szCs w:val="22"/>
        </w:rPr>
        <w:t>.</w:t>
      </w:r>
    </w:p>
    <w:p w:rsidR="00A23298" w:rsidRPr="001E6419" w:rsidRDefault="00A23298" w:rsidP="008E115F">
      <w:pPr>
        <w:pStyle w:val="Default"/>
        <w:numPr>
          <w:ilvl w:val="0"/>
          <w:numId w:val="44"/>
        </w:numPr>
        <w:spacing w:line="360" w:lineRule="auto"/>
        <w:jc w:val="both"/>
        <w:rPr>
          <w:rFonts w:asciiTheme="minorHAnsi" w:hAnsiTheme="minorHAnsi" w:cstheme="minorBidi"/>
          <w:color w:val="auto"/>
          <w:sz w:val="22"/>
          <w:szCs w:val="22"/>
        </w:rPr>
      </w:pPr>
      <w:r w:rsidRPr="001E6419">
        <w:rPr>
          <w:rFonts w:asciiTheme="minorHAnsi" w:hAnsiTheme="minorHAnsi" w:cstheme="minorBidi"/>
          <w:color w:val="auto"/>
          <w:sz w:val="22"/>
          <w:szCs w:val="22"/>
        </w:rPr>
        <w:t>Uczestnik składa:</w:t>
      </w:r>
    </w:p>
    <w:p w:rsidR="00A23298" w:rsidRPr="001E6419" w:rsidRDefault="00A23298" w:rsidP="008E115F">
      <w:pPr>
        <w:pStyle w:val="Default"/>
        <w:numPr>
          <w:ilvl w:val="0"/>
          <w:numId w:val="53"/>
        </w:numPr>
        <w:spacing w:line="360" w:lineRule="auto"/>
        <w:ind w:left="567" w:hanging="141"/>
        <w:jc w:val="both"/>
        <w:rPr>
          <w:rFonts w:asciiTheme="minorHAnsi" w:hAnsiTheme="minorHAnsi" w:cstheme="minorBidi"/>
          <w:color w:val="auto"/>
          <w:sz w:val="22"/>
          <w:szCs w:val="22"/>
        </w:rPr>
      </w:pPr>
      <w:r w:rsidRPr="001E6419">
        <w:rPr>
          <w:rFonts w:asciiTheme="minorHAnsi" w:hAnsiTheme="minorHAnsi" w:cstheme="minorBidi"/>
          <w:color w:val="auto"/>
          <w:sz w:val="22"/>
          <w:szCs w:val="22"/>
        </w:rPr>
        <w:t>Formularz konkursowy wygenerowany przez Platformę w formie elektronicznej, w sekcji Wypełniony formularz pracy konkursowej,</w:t>
      </w:r>
    </w:p>
    <w:p w:rsidR="00A23298" w:rsidRPr="001E6419" w:rsidRDefault="00A23298" w:rsidP="008E115F">
      <w:pPr>
        <w:pStyle w:val="Default"/>
        <w:numPr>
          <w:ilvl w:val="0"/>
          <w:numId w:val="53"/>
        </w:numPr>
        <w:spacing w:line="360" w:lineRule="auto"/>
        <w:ind w:left="567" w:hanging="141"/>
        <w:jc w:val="both"/>
        <w:rPr>
          <w:rFonts w:asciiTheme="minorHAnsi" w:hAnsiTheme="minorHAnsi" w:cstheme="minorBidi"/>
          <w:color w:val="auto"/>
          <w:sz w:val="22"/>
          <w:szCs w:val="22"/>
        </w:rPr>
      </w:pPr>
      <w:r w:rsidRPr="001E6419">
        <w:rPr>
          <w:rFonts w:asciiTheme="minorHAnsi" w:hAnsiTheme="minorHAnsi" w:cstheme="minorBidi"/>
          <w:color w:val="auto"/>
          <w:sz w:val="22"/>
          <w:szCs w:val="22"/>
        </w:rPr>
        <w:t>Pracę konkursową</w:t>
      </w:r>
      <w:r>
        <w:rPr>
          <w:rFonts w:asciiTheme="minorHAnsi" w:hAnsiTheme="minorHAnsi" w:cstheme="minorBidi"/>
          <w:color w:val="auto"/>
          <w:sz w:val="22"/>
          <w:szCs w:val="22"/>
        </w:rPr>
        <w:t>,</w:t>
      </w:r>
      <w:r w:rsidRPr="001E6419">
        <w:rPr>
          <w:rFonts w:asciiTheme="minorHAnsi" w:hAnsiTheme="minorHAnsi" w:cstheme="minorBidi"/>
          <w:color w:val="auto"/>
          <w:sz w:val="22"/>
          <w:szCs w:val="22"/>
        </w:rPr>
        <w:t xml:space="preserve"> o której mowa w </w:t>
      </w:r>
      <w:proofErr w:type="spellStart"/>
      <w:r w:rsidRPr="001E6419">
        <w:rPr>
          <w:rFonts w:asciiTheme="minorHAnsi" w:hAnsiTheme="minorHAnsi" w:cstheme="minorBidi"/>
          <w:color w:val="auto"/>
          <w:sz w:val="22"/>
          <w:szCs w:val="22"/>
        </w:rPr>
        <w:t>pkt</w:t>
      </w:r>
      <w:proofErr w:type="spellEnd"/>
      <w:r w:rsidRPr="001E6419">
        <w:rPr>
          <w:rFonts w:asciiTheme="minorHAnsi" w:hAnsiTheme="minorHAnsi" w:cstheme="minorBidi"/>
          <w:color w:val="auto"/>
          <w:sz w:val="22"/>
          <w:szCs w:val="22"/>
        </w:rPr>
        <w:t xml:space="preserve"> IX, w sekcji Praca </w:t>
      </w:r>
      <w:r>
        <w:rPr>
          <w:rFonts w:asciiTheme="minorHAnsi" w:hAnsiTheme="minorHAnsi" w:cstheme="minorBidi"/>
          <w:color w:val="auto"/>
          <w:sz w:val="22"/>
          <w:szCs w:val="22"/>
        </w:rPr>
        <w:t>K</w:t>
      </w:r>
      <w:r w:rsidRPr="001E6419">
        <w:rPr>
          <w:rFonts w:asciiTheme="minorHAnsi" w:hAnsiTheme="minorHAnsi" w:cstheme="minorBidi"/>
          <w:color w:val="auto"/>
          <w:sz w:val="22"/>
          <w:szCs w:val="22"/>
        </w:rPr>
        <w:t>onkursowa - na</w:t>
      </w:r>
      <w:r>
        <w:rPr>
          <w:rFonts w:asciiTheme="minorHAnsi" w:hAnsiTheme="minorHAnsi" w:cstheme="minorBidi"/>
          <w:color w:val="auto"/>
          <w:sz w:val="22"/>
          <w:szCs w:val="22"/>
        </w:rPr>
        <w:t>l</w:t>
      </w:r>
      <w:r w:rsidRPr="001E6419">
        <w:rPr>
          <w:rFonts w:asciiTheme="minorHAnsi" w:hAnsiTheme="minorHAnsi" w:cstheme="minorBidi"/>
          <w:color w:val="auto"/>
          <w:sz w:val="22"/>
          <w:szCs w:val="22"/>
        </w:rPr>
        <w:t>eży bezwzględnie zwrócić uwagę</w:t>
      </w:r>
      <w:r>
        <w:rPr>
          <w:rFonts w:asciiTheme="minorHAnsi" w:hAnsiTheme="minorHAnsi" w:cstheme="minorBidi"/>
          <w:color w:val="auto"/>
          <w:sz w:val="22"/>
          <w:szCs w:val="22"/>
        </w:rPr>
        <w:t>,</w:t>
      </w:r>
      <w:r w:rsidRPr="001E6419">
        <w:rPr>
          <w:rFonts w:asciiTheme="minorHAnsi" w:hAnsiTheme="minorHAnsi" w:cstheme="minorBidi"/>
          <w:color w:val="auto"/>
          <w:sz w:val="22"/>
          <w:szCs w:val="22"/>
        </w:rPr>
        <w:t xml:space="preserve"> aby w sekcji tej nie zamieszczać żadnych innych dokumentów poza samą </w:t>
      </w:r>
      <w:r>
        <w:rPr>
          <w:rFonts w:asciiTheme="minorHAnsi" w:hAnsiTheme="minorHAnsi" w:cstheme="minorBidi"/>
          <w:color w:val="auto"/>
          <w:sz w:val="22"/>
          <w:szCs w:val="22"/>
        </w:rPr>
        <w:t>P</w:t>
      </w:r>
      <w:r w:rsidRPr="001E6419">
        <w:rPr>
          <w:rFonts w:asciiTheme="minorHAnsi" w:hAnsiTheme="minorHAnsi" w:cstheme="minorBidi"/>
          <w:color w:val="auto"/>
          <w:sz w:val="22"/>
          <w:szCs w:val="22"/>
        </w:rPr>
        <w:t xml:space="preserve">racą </w:t>
      </w:r>
      <w:r>
        <w:rPr>
          <w:rFonts w:asciiTheme="minorHAnsi" w:hAnsiTheme="minorHAnsi" w:cstheme="minorBidi"/>
          <w:color w:val="auto"/>
          <w:sz w:val="22"/>
          <w:szCs w:val="22"/>
        </w:rPr>
        <w:t>K</w:t>
      </w:r>
      <w:r w:rsidRPr="001E6419">
        <w:rPr>
          <w:rFonts w:asciiTheme="minorHAnsi" w:hAnsiTheme="minorHAnsi" w:cstheme="minorBidi"/>
          <w:color w:val="auto"/>
          <w:sz w:val="22"/>
          <w:szCs w:val="22"/>
        </w:rPr>
        <w:t>onkursową.</w:t>
      </w:r>
    </w:p>
    <w:p w:rsidR="00A23298" w:rsidRPr="001E6419" w:rsidRDefault="00A23298" w:rsidP="008E115F">
      <w:pPr>
        <w:pStyle w:val="Default"/>
        <w:numPr>
          <w:ilvl w:val="0"/>
          <w:numId w:val="53"/>
        </w:numPr>
        <w:spacing w:line="360" w:lineRule="auto"/>
        <w:ind w:left="567" w:hanging="141"/>
        <w:jc w:val="both"/>
        <w:rPr>
          <w:rFonts w:asciiTheme="minorHAnsi" w:hAnsiTheme="minorHAnsi" w:cstheme="minorBidi"/>
          <w:color w:val="auto"/>
          <w:sz w:val="22"/>
          <w:szCs w:val="22"/>
        </w:rPr>
      </w:pPr>
      <w:r w:rsidRPr="001E6419">
        <w:rPr>
          <w:rFonts w:asciiTheme="minorHAnsi" w:hAnsiTheme="minorHAnsi" w:cstheme="minorBidi"/>
          <w:color w:val="auto"/>
          <w:sz w:val="22"/>
          <w:szCs w:val="22"/>
        </w:rPr>
        <w:t>Oświadczenie autora/autorów o autorskich prawach majątkowych (zgodnie ze wzo</w:t>
      </w:r>
      <w:r w:rsidR="005D20AA">
        <w:rPr>
          <w:rFonts w:asciiTheme="minorHAnsi" w:hAnsiTheme="minorHAnsi" w:cstheme="minorBidi"/>
          <w:color w:val="auto"/>
          <w:sz w:val="22"/>
          <w:szCs w:val="22"/>
        </w:rPr>
        <w:t>rem określonym w Załączniku nr 10</w:t>
      </w:r>
      <w:r w:rsidRPr="001E6419">
        <w:rPr>
          <w:rFonts w:asciiTheme="minorHAnsi" w:hAnsiTheme="minorHAnsi" w:cstheme="minorBidi"/>
          <w:color w:val="auto"/>
          <w:sz w:val="22"/>
          <w:szCs w:val="22"/>
        </w:rPr>
        <w:t xml:space="preserve"> do Regulaminu konkursu) w formie elektronicznej w sekcji Załączniki inne dokumenty,</w:t>
      </w:r>
    </w:p>
    <w:p w:rsidR="00A23298" w:rsidRPr="001E6419" w:rsidRDefault="00A23298" w:rsidP="00A23298">
      <w:pPr>
        <w:pStyle w:val="Default"/>
        <w:spacing w:line="360" w:lineRule="auto"/>
        <w:ind w:left="567"/>
        <w:jc w:val="both"/>
        <w:rPr>
          <w:rFonts w:asciiTheme="minorHAnsi" w:hAnsiTheme="minorHAnsi" w:cstheme="minorBidi"/>
          <w:color w:val="auto"/>
          <w:sz w:val="22"/>
          <w:szCs w:val="22"/>
        </w:rPr>
      </w:pPr>
      <w:proofErr w:type="gramStart"/>
      <w:r w:rsidRPr="001E6419">
        <w:rPr>
          <w:rFonts w:asciiTheme="minorHAnsi" w:hAnsiTheme="minorHAnsi" w:cstheme="minorBidi"/>
          <w:color w:val="auto"/>
          <w:sz w:val="22"/>
          <w:szCs w:val="22"/>
        </w:rPr>
        <w:t>poprzez</w:t>
      </w:r>
      <w:proofErr w:type="gramEnd"/>
      <w:r w:rsidRPr="001E6419">
        <w:rPr>
          <w:rFonts w:asciiTheme="minorHAnsi" w:hAnsiTheme="minorHAnsi" w:cstheme="minorBidi"/>
          <w:color w:val="auto"/>
          <w:sz w:val="22"/>
          <w:szCs w:val="22"/>
        </w:rPr>
        <w:t xml:space="preserve"> platformę zachowując zapisy Regulaminu konkursu oraz zasady i wymogi dotyczące sposobu składania dokumentów elektronicznych oraz zamieszczonymi informacjami i instrukcjami znajdującymi się pod adresem:</w:t>
      </w:r>
    </w:p>
    <w:p w:rsidR="00A23298" w:rsidRPr="00372625" w:rsidRDefault="007633E8" w:rsidP="00A23298">
      <w:pPr>
        <w:pStyle w:val="Akapitzlist"/>
        <w:spacing w:after="0" w:line="360" w:lineRule="auto"/>
        <w:ind w:left="360"/>
        <w:jc w:val="both"/>
      </w:pPr>
      <w:hyperlink r:id="rId23" w:history="1">
        <w:r w:rsidR="00A23298">
          <w:rPr>
            <w:rStyle w:val="Hipercze"/>
            <w:rFonts w:cs="Arial"/>
          </w:rPr>
          <w:t>Instrukcje interaktywne</w:t>
        </w:r>
      </w:hyperlink>
    </w:p>
    <w:p w:rsidR="00A23298" w:rsidRPr="000B7CD6" w:rsidRDefault="00A23298" w:rsidP="008E115F">
      <w:pPr>
        <w:pStyle w:val="Default"/>
        <w:numPr>
          <w:ilvl w:val="0"/>
          <w:numId w:val="44"/>
        </w:numPr>
        <w:spacing w:line="360" w:lineRule="auto"/>
        <w:jc w:val="both"/>
        <w:rPr>
          <w:rFonts w:asciiTheme="minorHAnsi" w:hAnsiTheme="minorHAnsi" w:cstheme="minorBidi"/>
          <w:color w:val="auto"/>
          <w:sz w:val="22"/>
          <w:szCs w:val="22"/>
        </w:rPr>
      </w:pPr>
      <w:r w:rsidRPr="00816797">
        <w:rPr>
          <w:rFonts w:asciiTheme="minorHAnsi" w:hAnsiTheme="minorHAnsi" w:cstheme="minorBidi"/>
          <w:color w:val="auto"/>
          <w:sz w:val="22"/>
          <w:szCs w:val="22"/>
        </w:rPr>
        <w:t xml:space="preserve">Pracę </w:t>
      </w:r>
      <w:r>
        <w:rPr>
          <w:rFonts w:asciiTheme="minorHAnsi" w:hAnsiTheme="minorHAnsi" w:cstheme="minorBidi"/>
          <w:color w:val="auto"/>
          <w:sz w:val="22"/>
          <w:szCs w:val="22"/>
        </w:rPr>
        <w:t>K</w:t>
      </w:r>
      <w:r w:rsidRPr="00816797">
        <w:rPr>
          <w:rFonts w:asciiTheme="minorHAnsi" w:hAnsiTheme="minorHAnsi" w:cstheme="minorBidi"/>
          <w:color w:val="auto"/>
          <w:sz w:val="22"/>
          <w:szCs w:val="22"/>
        </w:rPr>
        <w:t>onkursową w wersji elektronicznej uważa się za złożoną w terminie, jeżeli w dniu upływu terminu skł</w:t>
      </w:r>
      <w:r>
        <w:rPr>
          <w:rFonts w:asciiTheme="minorHAnsi" w:hAnsiTheme="minorHAnsi" w:cstheme="minorBidi"/>
          <w:color w:val="auto"/>
          <w:sz w:val="22"/>
          <w:szCs w:val="22"/>
        </w:rPr>
        <w:t>adania prac konkursowych została ona zamieszczona</w:t>
      </w:r>
      <w:r w:rsidRPr="00816797">
        <w:rPr>
          <w:rFonts w:asciiTheme="minorHAnsi" w:hAnsiTheme="minorHAnsi" w:cstheme="minorBidi"/>
          <w:color w:val="auto"/>
          <w:sz w:val="22"/>
          <w:szCs w:val="22"/>
        </w:rPr>
        <w:t xml:space="preserve"> na platformie, na której prowadzony jest konkurs.</w:t>
      </w:r>
    </w:p>
    <w:p w:rsidR="00A23298" w:rsidRPr="000B7CD6" w:rsidRDefault="00A23298" w:rsidP="008E115F">
      <w:pPr>
        <w:pStyle w:val="Default"/>
        <w:numPr>
          <w:ilvl w:val="0"/>
          <w:numId w:val="44"/>
        </w:numPr>
        <w:spacing w:line="360" w:lineRule="auto"/>
        <w:jc w:val="both"/>
        <w:rPr>
          <w:rFonts w:asciiTheme="minorHAnsi" w:hAnsiTheme="minorHAnsi" w:cstheme="minorBidi"/>
          <w:color w:val="auto"/>
          <w:sz w:val="22"/>
          <w:szCs w:val="22"/>
        </w:rPr>
      </w:pPr>
      <w:r w:rsidRPr="000B7CD6">
        <w:rPr>
          <w:rFonts w:asciiTheme="minorHAnsi" w:hAnsiTheme="minorHAnsi" w:cstheme="minorBidi"/>
          <w:color w:val="auto"/>
          <w:sz w:val="22"/>
          <w:szCs w:val="22"/>
        </w:rPr>
        <w:t xml:space="preserve">Uczestnik dopuszczony do udziału w Konkursie może złożyć tylko jedną </w:t>
      </w:r>
      <w:r>
        <w:rPr>
          <w:rFonts w:asciiTheme="minorHAnsi" w:hAnsiTheme="minorHAnsi" w:cstheme="minorBidi"/>
          <w:color w:val="auto"/>
          <w:sz w:val="22"/>
          <w:szCs w:val="22"/>
        </w:rPr>
        <w:t>P</w:t>
      </w:r>
      <w:r w:rsidRPr="000B7CD6">
        <w:rPr>
          <w:rFonts w:asciiTheme="minorHAnsi" w:hAnsiTheme="minorHAnsi" w:cstheme="minorBidi"/>
          <w:color w:val="auto"/>
          <w:sz w:val="22"/>
          <w:szCs w:val="22"/>
        </w:rPr>
        <w:t xml:space="preserve">racę </w:t>
      </w:r>
      <w:r>
        <w:rPr>
          <w:rFonts w:asciiTheme="minorHAnsi" w:hAnsiTheme="minorHAnsi" w:cstheme="minorBidi"/>
          <w:color w:val="auto"/>
          <w:sz w:val="22"/>
          <w:szCs w:val="22"/>
        </w:rPr>
        <w:t>K</w:t>
      </w:r>
      <w:r w:rsidRPr="000B7CD6">
        <w:rPr>
          <w:rFonts w:asciiTheme="minorHAnsi" w:hAnsiTheme="minorHAnsi" w:cstheme="minorBidi"/>
          <w:color w:val="auto"/>
          <w:sz w:val="22"/>
          <w:szCs w:val="22"/>
        </w:rPr>
        <w:t>onkursową</w:t>
      </w:r>
      <w:r>
        <w:rPr>
          <w:rFonts w:asciiTheme="minorHAnsi" w:hAnsiTheme="minorHAnsi" w:cstheme="minorBidi"/>
          <w:color w:val="auto"/>
          <w:sz w:val="22"/>
          <w:szCs w:val="22"/>
        </w:rPr>
        <w:t>.</w:t>
      </w:r>
    </w:p>
    <w:p w:rsidR="00A23298" w:rsidRPr="000B7CD6" w:rsidRDefault="00A23298" w:rsidP="008E115F">
      <w:pPr>
        <w:pStyle w:val="Default"/>
        <w:numPr>
          <w:ilvl w:val="0"/>
          <w:numId w:val="44"/>
        </w:numPr>
        <w:spacing w:line="360" w:lineRule="auto"/>
        <w:jc w:val="both"/>
        <w:rPr>
          <w:rFonts w:asciiTheme="minorHAnsi" w:hAnsiTheme="minorHAnsi" w:cstheme="minorBidi"/>
          <w:color w:val="auto"/>
          <w:sz w:val="22"/>
          <w:szCs w:val="22"/>
        </w:rPr>
      </w:pPr>
      <w:r w:rsidRPr="000B7CD6">
        <w:rPr>
          <w:rFonts w:asciiTheme="minorHAnsi" w:hAnsiTheme="minorHAnsi" w:cstheme="minorBidi"/>
          <w:color w:val="auto"/>
          <w:sz w:val="22"/>
          <w:szCs w:val="22"/>
        </w:rPr>
        <w:t xml:space="preserve">Uczestnik Konkursu, w </w:t>
      </w:r>
      <w:proofErr w:type="gramStart"/>
      <w:r w:rsidRPr="000B7CD6">
        <w:rPr>
          <w:rFonts w:asciiTheme="minorHAnsi" w:hAnsiTheme="minorHAnsi" w:cstheme="minorBidi"/>
          <w:color w:val="auto"/>
          <w:sz w:val="22"/>
          <w:szCs w:val="22"/>
        </w:rPr>
        <w:t>składzie którego</w:t>
      </w:r>
      <w:proofErr w:type="gramEnd"/>
      <w:r w:rsidRPr="000B7CD6">
        <w:rPr>
          <w:rFonts w:asciiTheme="minorHAnsi" w:hAnsiTheme="minorHAnsi" w:cstheme="minorBidi"/>
          <w:color w:val="auto"/>
          <w:sz w:val="22"/>
          <w:szCs w:val="22"/>
        </w:rPr>
        <w:t xml:space="preserve"> występuje autor lub współautor więcej niż jednej </w:t>
      </w:r>
      <w:r>
        <w:rPr>
          <w:rFonts w:asciiTheme="minorHAnsi" w:hAnsiTheme="minorHAnsi" w:cstheme="minorBidi"/>
          <w:color w:val="auto"/>
          <w:sz w:val="22"/>
          <w:szCs w:val="22"/>
        </w:rPr>
        <w:t>P</w:t>
      </w:r>
      <w:r w:rsidRPr="000B7CD6">
        <w:rPr>
          <w:rFonts w:asciiTheme="minorHAnsi" w:hAnsiTheme="minorHAnsi" w:cstheme="minorBidi"/>
          <w:color w:val="auto"/>
          <w:sz w:val="22"/>
          <w:szCs w:val="22"/>
        </w:rPr>
        <w:t xml:space="preserve">racy </w:t>
      </w:r>
      <w:r>
        <w:rPr>
          <w:rFonts w:asciiTheme="minorHAnsi" w:hAnsiTheme="minorHAnsi" w:cstheme="minorBidi"/>
          <w:color w:val="auto"/>
          <w:sz w:val="22"/>
          <w:szCs w:val="22"/>
        </w:rPr>
        <w:t>K</w:t>
      </w:r>
      <w:r w:rsidRPr="000B7CD6">
        <w:rPr>
          <w:rFonts w:asciiTheme="minorHAnsi" w:hAnsiTheme="minorHAnsi" w:cstheme="minorBidi"/>
          <w:color w:val="auto"/>
          <w:sz w:val="22"/>
          <w:szCs w:val="22"/>
        </w:rPr>
        <w:t>onkursowej zostanie wykluczony z Konkursu, a wszystkie jego prace lub prace, których jest współautorem zostaną odrzucone.</w:t>
      </w:r>
    </w:p>
    <w:p w:rsidR="00A23298" w:rsidRPr="000B7CD6" w:rsidRDefault="00A23298" w:rsidP="00A23298">
      <w:pPr>
        <w:autoSpaceDE w:val="0"/>
        <w:autoSpaceDN w:val="0"/>
        <w:adjustRightInd w:val="0"/>
        <w:spacing w:after="0" w:line="360" w:lineRule="auto"/>
        <w:jc w:val="both"/>
      </w:pPr>
      <w:r w:rsidRPr="000B7CD6">
        <w:t xml:space="preserve">X.5. Wycofanie </w:t>
      </w:r>
      <w:r>
        <w:t>P</w:t>
      </w:r>
      <w:r w:rsidRPr="000B7CD6">
        <w:t xml:space="preserve">racy </w:t>
      </w:r>
      <w:r>
        <w:t>K</w:t>
      </w:r>
      <w:r w:rsidRPr="000B7CD6">
        <w:t>onkursowej złożonej przez Uczestnika może nastąpić wyłącznie przed</w:t>
      </w:r>
      <w:r>
        <w:t xml:space="preserve"> upływem terminu składania prac.</w:t>
      </w:r>
    </w:p>
    <w:p w:rsidR="00A23298" w:rsidRPr="000B7CD6" w:rsidRDefault="00A23298" w:rsidP="00A23298">
      <w:pPr>
        <w:autoSpaceDE w:val="0"/>
        <w:autoSpaceDN w:val="0"/>
        <w:adjustRightInd w:val="0"/>
        <w:spacing w:after="0" w:line="360" w:lineRule="auto"/>
        <w:jc w:val="both"/>
      </w:pPr>
      <w:r w:rsidRPr="000B7CD6">
        <w:t xml:space="preserve">X.6. Wprowadzenie zmian i uzupełnień do </w:t>
      </w:r>
      <w:r>
        <w:t>P</w:t>
      </w:r>
      <w:r w:rsidRPr="000B7CD6">
        <w:t xml:space="preserve">rac </w:t>
      </w:r>
      <w:r>
        <w:t>K</w:t>
      </w:r>
      <w:r w:rsidRPr="000B7CD6">
        <w:t xml:space="preserve">onkursowej możliwe jest wyłącznie przed upływem terminu do składania prac i musi być przeprowadzone z zachowaniem wymogów określonych dla pracy konkursowej, z zastrzeżeniem, że </w:t>
      </w:r>
      <w:r>
        <w:t>foldery</w:t>
      </w:r>
      <w:r w:rsidRPr="000B7CD6">
        <w:t xml:space="preserve"> będą zawierały dodatkowe oznaczenia „Zmiana/uzupełnienie </w:t>
      </w:r>
      <w:r>
        <w:t>P</w:t>
      </w:r>
      <w:r w:rsidRPr="000B7CD6">
        <w:t xml:space="preserve">racy </w:t>
      </w:r>
      <w:r>
        <w:t>K</w:t>
      </w:r>
      <w:r w:rsidRPr="000B7CD6">
        <w:t>onkursowej“.</w:t>
      </w:r>
    </w:p>
    <w:p w:rsidR="00A23298" w:rsidRPr="00E1579E" w:rsidRDefault="00A23298" w:rsidP="00A23298">
      <w:pPr>
        <w:autoSpaceDE w:val="0"/>
        <w:autoSpaceDN w:val="0"/>
        <w:adjustRightInd w:val="0"/>
        <w:spacing w:after="0" w:line="360" w:lineRule="auto"/>
        <w:jc w:val="both"/>
      </w:pPr>
      <w:r w:rsidRPr="000B7CD6">
        <w:t xml:space="preserve">X.7. Prace konkursowe złożone po terminie nie będą rozpatrywane i zostaną zwrócone bez ich otwierania. Materiały </w:t>
      </w:r>
      <w:proofErr w:type="gramStart"/>
      <w:r w:rsidRPr="000B7CD6">
        <w:t>nie ob</w:t>
      </w:r>
      <w:r>
        <w:t>jęte</w:t>
      </w:r>
      <w:proofErr w:type="gramEnd"/>
      <w:r>
        <w:t xml:space="preserve"> zakresem Konkursu nie będą </w:t>
      </w:r>
      <w:r w:rsidRPr="000B7CD6">
        <w:t>rozpatrywane.</w:t>
      </w:r>
      <w:r>
        <w:br/>
      </w:r>
    </w:p>
    <w:p w:rsidR="00A23298" w:rsidRPr="00AA04C0" w:rsidRDefault="00A23298" w:rsidP="008E115F">
      <w:pPr>
        <w:pStyle w:val="Nagwek1"/>
        <w:numPr>
          <w:ilvl w:val="0"/>
          <w:numId w:val="12"/>
        </w:numPr>
        <w:autoSpaceDE w:val="0"/>
        <w:autoSpaceDN w:val="0"/>
        <w:adjustRightInd w:val="0"/>
        <w:spacing w:before="0" w:line="360" w:lineRule="auto"/>
        <w:jc w:val="both"/>
        <w:rPr>
          <w:rFonts w:asciiTheme="minorHAnsi" w:hAnsiTheme="minorHAnsi" w:cs="Arial"/>
          <w:sz w:val="24"/>
          <w:szCs w:val="24"/>
        </w:rPr>
      </w:pPr>
      <w:bookmarkStart w:id="22" w:name="_Toc214361331"/>
      <w:r w:rsidRPr="000B7CD6">
        <w:rPr>
          <w:rFonts w:asciiTheme="minorHAnsi" w:hAnsiTheme="minorHAnsi" w:cs="Arial"/>
          <w:sz w:val="24"/>
          <w:szCs w:val="24"/>
        </w:rPr>
        <w:lastRenderedPageBreak/>
        <w:t>O</w:t>
      </w:r>
      <w:r w:rsidRPr="00AA04C0">
        <w:rPr>
          <w:rFonts w:asciiTheme="minorHAnsi" w:hAnsiTheme="minorHAnsi" w:cs="Arial"/>
          <w:sz w:val="24"/>
          <w:szCs w:val="24"/>
        </w:rPr>
        <w:t>CHRONA PRAW AUTORSKICH UCZESTNIKÓW KONKURSU</w:t>
      </w:r>
      <w:bookmarkEnd w:id="22"/>
    </w:p>
    <w:p w:rsidR="00A23298" w:rsidRDefault="00A23298" w:rsidP="008E115F">
      <w:pPr>
        <w:pStyle w:val="Akapitzlist"/>
        <w:numPr>
          <w:ilvl w:val="0"/>
          <w:numId w:val="45"/>
        </w:numPr>
        <w:spacing w:after="0" w:line="360" w:lineRule="auto"/>
        <w:jc w:val="both"/>
      </w:pPr>
      <w:r w:rsidRPr="0037070B">
        <w:t xml:space="preserve">Konkurs prowadzony będzie z poszanowaniem autorskich </w:t>
      </w:r>
      <w:proofErr w:type="gramStart"/>
      <w:r w:rsidRPr="0037070B">
        <w:t>praw</w:t>
      </w:r>
      <w:proofErr w:type="gramEnd"/>
      <w:r w:rsidRPr="0037070B">
        <w:t xml:space="preserve"> majątkowych i </w:t>
      </w:r>
      <w:r>
        <w:t>osobistych Uczestników konkursu.</w:t>
      </w:r>
    </w:p>
    <w:p w:rsidR="00A23298" w:rsidRPr="0037070B" w:rsidRDefault="00A23298" w:rsidP="008E115F">
      <w:pPr>
        <w:pStyle w:val="Akapitzlist"/>
        <w:numPr>
          <w:ilvl w:val="0"/>
          <w:numId w:val="45"/>
        </w:numPr>
        <w:spacing w:after="0" w:line="360" w:lineRule="auto"/>
        <w:jc w:val="both"/>
      </w:pPr>
      <w:r>
        <w:rPr>
          <w:rFonts w:cs="Arial"/>
          <w:color w:val="000000"/>
        </w:rPr>
        <w:t xml:space="preserve"> </w:t>
      </w:r>
      <w:r w:rsidRPr="0037070B">
        <w:rPr>
          <w:rFonts w:cs="Arial"/>
          <w:color w:val="000000"/>
        </w:rPr>
        <w:t xml:space="preserve">Zamawiający zastrzega prawo pierwszej publicznej prezentacji nagrodzonych </w:t>
      </w:r>
      <w:r>
        <w:rPr>
          <w:rFonts w:cs="Arial"/>
          <w:color w:val="000000"/>
        </w:rPr>
        <w:t>P</w:t>
      </w:r>
      <w:r w:rsidRPr="0037070B">
        <w:rPr>
          <w:rFonts w:cs="Arial"/>
          <w:color w:val="000000"/>
        </w:rPr>
        <w:t xml:space="preserve">rac </w:t>
      </w:r>
      <w:r>
        <w:rPr>
          <w:rFonts w:cs="Arial"/>
          <w:color w:val="000000"/>
        </w:rPr>
        <w:t>K</w:t>
      </w:r>
      <w:r w:rsidRPr="0037070B">
        <w:rPr>
          <w:rFonts w:cs="Arial"/>
          <w:color w:val="000000"/>
        </w:rPr>
        <w:t>onkursowych</w:t>
      </w:r>
      <w:r>
        <w:rPr>
          <w:rFonts w:cs="Arial"/>
          <w:color w:val="000000"/>
        </w:rPr>
        <w:t>,</w:t>
      </w:r>
      <w:r w:rsidRPr="0037070B">
        <w:rPr>
          <w:rFonts w:cs="Arial"/>
          <w:color w:val="000000"/>
        </w:rPr>
        <w:t xml:space="preserve"> także publikacji w celach marketingowych i dowolnymi środkami, bez obowiązku uzyskiwania odrębnej zgody autora/ów na publikację Pracy konkursowej i zapłaty wynagrodzenia z tego tytułu. </w:t>
      </w:r>
    </w:p>
    <w:p w:rsidR="00A23298" w:rsidRPr="0037070B" w:rsidRDefault="00A23298" w:rsidP="008E115F">
      <w:pPr>
        <w:pStyle w:val="Akapitzlist"/>
        <w:numPr>
          <w:ilvl w:val="0"/>
          <w:numId w:val="45"/>
        </w:numPr>
        <w:spacing w:after="0" w:line="360" w:lineRule="auto"/>
        <w:jc w:val="both"/>
      </w:pPr>
      <w:r w:rsidRPr="0037070B">
        <w:rPr>
          <w:rFonts w:cs="Arial"/>
          <w:color w:val="000000"/>
        </w:rPr>
        <w:t xml:space="preserve">Przeniesienie </w:t>
      </w:r>
      <w:proofErr w:type="gramStart"/>
      <w:r w:rsidRPr="0037070B">
        <w:rPr>
          <w:rFonts w:cs="Arial"/>
          <w:color w:val="000000"/>
        </w:rPr>
        <w:t>praw</w:t>
      </w:r>
      <w:proofErr w:type="gramEnd"/>
      <w:r w:rsidRPr="0037070B">
        <w:rPr>
          <w:rFonts w:cs="Arial"/>
          <w:color w:val="000000"/>
        </w:rPr>
        <w:t xml:space="preserve"> autorskich w celach marketingowych następuje w zakresie poniższych pól eksploatacji: </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umieszczenia</w:t>
      </w:r>
      <w:proofErr w:type="gramEnd"/>
      <w:r w:rsidRPr="005C565A">
        <w:rPr>
          <w:rFonts w:cs="Arial"/>
          <w:color w:val="000000"/>
        </w:rPr>
        <w:t>, utrwalania, zwielokrotniania i wykorzystywania w dowolnej skali lub części we wszelkich materiałach publikowanych dla celów promocyjnych, a w szczególności w postaci publikacji drukowanych, plansz, na dyskach komputerowych oraz wszystkich typach nośników przeznaczonych do zapisu cyfrowego;</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umieszczenia</w:t>
      </w:r>
      <w:proofErr w:type="gramEnd"/>
      <w:r w:rsidRPr="005C565A">
        <w:rPr>
          <w:rFonts w:cs="Arial"/>
          <w:color w:val="000000"/>
        </w:rPr>
        <w:t xml:space="preserve"> i wykorzystywania w dowolnej skali lub części we wszelkich materiałach publikowanych dla celów promocyjnych Organizatora lub podmiotu wskazanego przez Organizatora;</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wprowadzania</w:t>
      </w:r>
      <w:proofErr w:type="gramEnd"/>
      <w:r w:rsidRPr="005C565A">
        <w:rPr>
          <w:rFonts w:cs="Arial"/>
          <w:color w:val="000000"/>
        </w:rPr>
        <w:t xml:space="preserve"> w dowolnej części do Internetu i pamięci komputera, umieszczania i wykorzystywania w ramach publikacji </w:t>
      </w:r>
      <w:proofErr w:type="spellStart"/>
      <w:r w:rsidRPr="005C565A">
        <w:rPr>
          <w:rFonts w:cs="Arial"/>
          <w:color w:val="000000"/>
        </w:rPr>
        <w:t>on-line</w:t>
      </w:r>
      <w:proofErr w:type="spellEnd"/>
      <w:r w:rsidRPr="005C565A">
        <w:rPr>
          <w:rFonts w:cs="Arial"/>
          <w:color w:val="000000"/>
        </w:rPr>
        <w:t>;</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wykorzystania</w:t>
      </w:r>
      <w:proofErr w:type="gramEnd"/>
      <w:r w:rsidRPr="005C565A">
        <w:rPr>
          <w:rFonts w:cs="Arial"/>
          <w:color w:val="000000"/>
        </w:rPr>
        <w:t xml:space="preserve"> w utworach multimedialnych;</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publicznego</w:t>
      </w:r>
      <w:proofErr w:type="gramEnd"/>
      <w:r w:rsidRPr="005C565A">
        <w:rPr>
          <w:rFonts w:cs="Arial"/>
          <w:color w:val="000000"/>
        </w:rPr>
        <w:t xml:space="preserve"> wystawiania, wyświetlania, odtwarzania oraz nadawania i </w:t>
      </w:r>
      <w:proofErr w:type="spellStart"/>
      <w:r w:rsidRPr="005C565A">
        <w:rPr>
          <w:rFonts w:cs="Arial"/>
          <w:color w:val="000000"/>
        </w:rPr>
        <w:t>reemitowania</w:t>
      </w:r>
      <w:proofErr w:type="spellEnd"/>
      <w:r w:rsidRPr="005C565A">
        <w:rPr>
          <w:rFonts w:cs="Arial"/>
          <w:color w:val="000000"/>
        </w:rPr>
        <w:t xml:space="preserve"> za pomocą wizji przewodowej, bezprzewodowej przez stacje naziemne, nadawane za pośrednictwem satelity i Internetu;</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wykorzystania</w:t>
      </w:r>
      <w:proofErr w:type="gramEnd"/>
      <w:r w:rsidRPr="005C565A">
        <w:rPr>
          <w:rFonts w:cs="Arial"/>
          <w:color w:val="000000"/>
        </w:rPr>
        <w:t xml:space="preserve"> w dowolnej części dla celów reklamy, promocji, oznaczenia lub identyfikacji Organizatora jego programów, audycji i publikacji;</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sporządzenia</w:t>
      </w:r>
      <w:proofErr w:type="gramEnd"/>
      <w:r w:rsidRPr="005C565A">
        <w:rPr>
          <w:rFonts w:cs="Arial"/>
          <w:color w:val="000000"/>
        </w:rPr>
        <w:t xml:space="preserve"> wersji obcojęzycznych;</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użyczenia</w:t>
      </w:r>
      <w:proofErr w:type="gramEnd"/>
      <w:r w:rsidRPr="005C565A">
        <w:rPr>
          <w:rFonts w:cs="Arial"/>
          <w:color w:val="000000"/>
        </w:rPr>
        <w:t xml:space="preserve"> dla celów promocji.</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utrwalania</w:t>
      </w:r>
      <w:proofErr w:type="gramEnd"/>
      <w:r w:rsidRPr="005C565A">
        <w:rPr>
          <w:rFonts w:cs="Arial"/>
          <w:color w:val="000000"/>
        </w:rPr>
        <w:t xml:space="preserve"> Utworów na wszelkich znanych nośnikach – w szczególności na nośnikach magnetycznych, na płytach CD-ROM i DVD, na dyskach optycznych i magnetooptycznych, na płytach kompaktowych, na kartach pamięci i innych nośnikach zawierających pamięć </w:t>
      </w:r>
      <w:proofErr w:type="spellStart"/>
      <w:r w:rsidRPr="005C565A">
        <w:rPr>
          <w:rFonts w:cs="Arial"/>
          <w:color w:val="000000"/>
        </w:rPr>
        <w:t>flash</w:t>
      </w:r>
      <w:proofErr w:type="spellEnd"/>
      <w:r w:rsidRPr="005C565A">
        <w:rPr>
          <w:rFonts w:cs="Arial"/>
          <w:color w:val="000000"/>
        </w:rPr>
        <w:t>,</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zwielokrotniania</w:t>
      </w:r>
      <w:proofErr w:type="gramEnd"/>
      <w:r w:rsidRPr="005C565A">
        <w:rPr>
          <w:rFonts w:cs="Arial"/>
          <w:color w:val="000000"/>
        </w:rPr>
        <w:t xml:space="preserve"> i wytwarzania Utworów każdą znaną techniką, w tym w szczególności na nośnikach magnetycznych, na płytach CD-ROM i DVD, na dyskach optycznych i magnetooptycznych oraz na płytach kompaktowych, na kartach pamięci i innych nośnikach zawierających pamięć </w:t>
      </w:r>
      <w:proofErr w:type="spellStart"/>
      <w:r w:rsidRPr="005C565A">
        <w:rPr>
          <w:rFonts w:cs="Arial"/>
          <w:color w:val="000000"/>
        </w:rPr>
        <w:t>flash</w:t>
      </w:r>
      <w:proofErr w:type="spellEnd"/>
      <w:r w:rsidRPr="005C565A">
        <w:rPr>
          <w:rFonts w:cs="Arial"/>
          <w:color w:val="000000"/>
        </w:rPr>
        <w:t>.</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wprowadzania</w:t>
      </w:r>
      <w:proofErr w:type="gramEnd"/>
      <w:r w:rsidRPr="005C565A">
        <w:rPr>
          <w:rFonts w:cs="Arial"/>
          <w:color w:val="000000"/>
        </w:rPr>
        <w:t xml:space="preserve"> Utworów do obrotu, także poprzez sie</w:t>
      </w:r>
      <w:r>
        <w:rPr>
          <w:rFonts w:cs="Arial"/>
          <w:color w:val="000000"/>
        </w:rPr>
        <w:t>ć</w:t>
      </w:r>
      <w:r w:rsidRPr="005C565A">
        <w:rPr>
          <w:rFonts w:cs="Arial"/>
          <w:color w:val="000000"/>
        </w:rPr>
        <w:t xml:space="preserve"> Internet oraz Intranet,</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r w:rsidRPr="005C565A">
        <w:rPr>
          <w:rFonts w:cs="Arial"/>
          <w:color w:val="000000"/>
        </w:rPr>
        <w:lastRenderedPageBreak/>
        <w:t>rozpowszechniania Utworów za pomocą jakichkolwiek technologii</w:t>
      </w:r>
      <w:r>
        <w:rPr>
          <w:rFonts w:cs="Arial"/>
          <w:color w:val="000000"/>
        </w:rPr>
        <w:t xml:space="preserve">, znanych dziś, a także tych, które pojawią się w </w:t>
      </w:r>
      <w:proofErr w:type="gramStart"/>
      <w:r>
        <w:rPr>
          <w:rFonts w:cs="Arial"/>
          <w:color w:val="000000"/>
        </w:rPr>
        <w:t xml:space="preserve">przyszłości </w:t>
      </w:r>
      <w:r w:rsidRPr="005C565A">
        <w:rPr>
          <w:rFonts w:cs="Arial"/>
          <w:color w:val="000000"/>
        </w:rPr>
        <w:t xml:space="preserve"> – w</w:t>
      </w:r>
      <w:proofErr w:type="gramEnd"/>
      <w:r w:rsidRPr="005C565A">
        <w:rPr>
          <w:rFonts w:cs="Arial"/>
          <w:color w:val="000000"/>
        </w:rPr>
        <w:t xml:space="preserve"> tym także publicznego udostępnianie w taki sposób, aby każdy mógł mieć do niego dostęp w miejscu i w czasie przez siebie wybranym</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publicznego</w:t>
      </w:r>
      <w:proofErr w:type="gramEnd"/>
      <w:r w:rsidRPr="005C565A">
        <w:rPr>
          <w:rFonts w:cs="Arial"/>
          <w:color w:val="000000"/>
        </w:rPr>
        <w:t xml:space="preserve"> wykonania albo publicznego odtworzenia Utworów,</w:t>
      </w:r>
    </w:p>
    <w:p w:rsidR="00A23298" w:rsidRPr="005C565A"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najmu</w:t>
      </w:r>
      <w:proofErr w:type="gramEnd"/>
      <w:r w:rsidRPr="005C565A">
        <w:rPr>
          <w:rFonts w:cs="Arial"/>
          <w:color w:val="000000"/>
        </w:rPr>
        <w:t xml:space="preserve"> lub użyczania Utworów, w tym ich kopii,</w:t>
      </w:r>
    </w:p>
    <w:p w:rsidR="00A23298"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5C565A">
        <w:rPr>
          <w:rFonts w:cs="Arial"/>
          <w:color w:val="000000"/>
        </w:rPr>
        <w:t>tłumaczenia</w:t>
      </w:r>
      <w:proofErr w:type="gramEnd"/>
      <w:r w:rsidRPr="005C565A">
        <w:rPr>
          <w:rFonts w:cs="Arial"/>
          <w:color w:val="000000"/>
        </w:rPr>
        <w:t>, przystosowywania, modyfikacji, zmiany układu lub jakichkolwiek innych zmian w Utworach.</w:t>
      </w:r>
    </w:p>
    <w:p w:rsidR="00A23298" w:rsidRDefault="00A23298" w:rsidP="008E115F">
      <w:pPr>
        <w:pStyle w:val="Akapitzlist"/>
        <w:numPr>
          <w:ilvl w:val="0"/>
          <w:numId w:val="46"/>
        </w:numPr>
        <w:autoSpaceDE w:val="0"/>
        <w:autoSpaceDN w:val="0"/>
        <w:adjustRightInd w:val="0"/>
        <w:spacing w:after="0" w:line="360" w:lineRule="auto"/>
        <w:jc w:val="both"/>
        <w:rPr>
          <w:rFonts w:cs="Arial"/>
          <w:color w:val="000000"/>
        </w:rPr>
      </w:pPr>
      <w:proofErr w:type="gramStart"/>
      <w:r w:rsidRPr="003071B3">
        <w:rPr>
          <w:rFonts w:cs="Arial"/>
          <w:color w:val="000000"/>
        </w:rPr>
        <w:t>modyfikowania</w:t>
      </w:r>
      <w:proofErr w:type="gramEnd"/>
      <w:r w:rsidRPr="003071B3">
        <w:rPr>
          <w:rFonts w:cs="Arial"/>
          <w:color w:val="000000"/>
        </w:rPr>
        <w:t xml:space="preserve"> całości oraz pojedynczych fragmentów Utworów w tym m.in. prawo do korekty, dokonywania przeróbek, zmian i adaptacji Utworów.</w:t>
      </w:r>
    </w:p>
    <w:p w:rsidR="00A23298" w:rsidRPr="0037070B" w:rsidRDefault="00A23298" w:rsidP="008E115F">
      <w:pPr>
        <w:pStyle w:val="Akapitzlist"/>
        <w:numPr>
          <w:ilvl w:val="0"/>
          <w:numId w:val="45"/>
        </w:numPr>
        <w:spacing w:after="0" w:line="360" w:lineRule="auto"/>
        <w:jc w:val="both"/>
        <w:rPr>
          <w:rFonts w:cs="Arial"/>
          <w:color w:val="000000"/>
        </w:rPr>
      </w:pPr>
      <w:r>
        <w:rPr>
          <w:rFonts w:cs="Arial"/>
          <w:color w:val="000000"/>
        </w:rPr>
        <w:t xml:space="preserve"> </w:t>
      </w:r>
      <w:r w:rsidRPr="0037070B">
        <w:rPr>
          <w:rFonts w:cs="Arial"/>
          <w:color w:val="000000"/>
        </w:rPr>
        <w:t>Przystępując do konkursu</w:t>
      </w:r>
      <w:r>
        <w:rPr>
          <w:rFonts w:cs="Arial"/>
          <w:color w:val="000000"/>
        </w:rPr>
        <w:t>,</w:t>
      </w:r>
      <w:r w:rsidRPr="0037070B">
        <w:rPr>
          <w:rFonts w:cs="Arial"/>
          <w:color w:val="000000"/>
        </w:rPr>
        <w:t xml:space="preserve"> każdy z Uczestników konkursu wraz z </w:t>
      </w:r>
      <w:r>
        <w:rPr>
          <w:rFonts w:cs="Arial"/>
          <w:color w:val="000000"/>
        </w:rPr>
        <w:t>Kartą identyfikacyjną składa oświadczenie</w:t>
      </w:r>
      <w:r w:rsidRPr="0037070B">
        <w:rPr>
          <w:rFonts w:cs="Arial"/>
          <w:color w:val="000000"/>
        </w:rPr>
        <w:t xml:space="preserve"> o autorskich prawach majątkowych</w:t>
      </w:r>
      <w:r>
        <w:rPr>
          <w:rFonts w:cs="Arial"/>
          <w:color w:val="000000"/>
        </w:rPr>
        <w:t>,</w:t>
      </w:r>
      <w:r w:rsidRPr="0037070B">
        <w:rPr>
          <w:rFonts w:cs="Arial"/>
          <w:color w:val="000000"/>
        </w:rPr>
        <w:t xml:space="preserve"> </w:t>
      </w:r>
      <w:r>
        <w:rPr>
          <w:rFonts w:cs="Arial"/>
          <w:color w:val="000000"/>
        </w:rPr>
        <w:t>zgodnie ze wzorem określonym</w:t>
      </w:r>
      <w:r w:rsidRPr="0037070B">
        <w:rPr>
          <w:rFonts w:cs="Arial"/>
          <w:color w:val="000000"/>
        </w:rPr>
        <w:t xml:space="preserve"> w Załączniku </w:t>
      </w:r>
      <w:proofErr w:type="gramStart"/>
      <w:r w:rsidRPr="0037070B">
        <w:rPr>
          <w:rFonts w:cs="Arial"/>
          <w:color w:val="000000"/>
        </w:rPr>
        <w:t xml:space="preserve">nr </w:t>
      </w:r>
      <w:r w:rsidR="005D20AA">
        <w:rPr>
          <w:rFonts w:cs="Arial"/>
          <w:color w:val="000000"/>
        </w:rPr>
        <w:t>10</w:t>
      </w:r>
      <w:r>
        <w:rPr>
          <w:rFonts w:cs="Arial"/>
          <w:color w:val="000000"/>
        </w:rPr>
        <w:t xml:space="preserve"> </w:t>
      </w:r>
      <w:r w:rsidRPr="0037070B">
        <w:rPr>
          <w:rFonts w:cs="Arial"/>
          <w:color w:val="000000"/>
        </w:rPr>
        <w:t xml:space="preserve"> do</w:t>
      </w:r>
      <w:proofErr w:type="gramEnd"/>
      <w:r w:rsidRPr="0037070B">
        <w:rPr>
          <w:rFonts w:cs="Arial"/>
          <w:color w:val="000000"/>
        </w:rPr>
        <w:t xml:space="preserve"> Regulaminu konkursu. </w:t>
      </w:r>
    </w:p>
    <w:p w:rsidR="00A23298" w:rsidRDefault="00A23298" w:rsidP="00A23298">
      <w:pPr>
        <w:pStyle w:val="Nagwek1"/>
        <w:spacing w:before="0" w:line="360" w:lineRule="auto"/>
        <w:jc w:val="both"/>
        <w:rPr>
          <w:rFonts w:asciiTheme="minorHAnsi" w:eastAsiaTheme="minorHAnsi" w:hAnsiTheme="minorHAnsi" w:cstheme="minorBidi"/>
          <w:b w:val="0"/>
          <w:bCs w:val="0"/>
          <w:color w:val="auto"/>
          <w:sz w:val="22"/>
          <w:szCs w:val="22"/>
        </w:rPr>
      </w:pPr>
    </w:p>
    <w:p w:rsidR="00A23298" w:rsidRPr="00AA04C0" w:rsidRDefault="00A23298" w:rsidP="008E115F">
      <w:pPr>
        <w:pStyle w:val="Nagwek1"/>
        <w:numPr>
          <w:ilvl w:val="0"/>
          <w:numId w:val="12"/>
        </w:numPr>
        <w:autoSpaceDE w:val="0"/>
        <w:autoSpaceDN w:val="0"/>
        <w:adjustRightInd w:val="0"/>
        <w:spacing w:before="0" w:line="360" w:lineRule="auto"/>
        <w:jc w:val="both"/>
        <w:rPr>
          <w:rFonts w:ascii="Calibri" w:hAnsi="Calibri" w:cs="Calibri"/>
          <w:sz w:val="24"/>
          <w:szCs w:val="24"/>
        </w:rPr>
      </w:pPr>
      <w:bookmarkStart w:id="23" w:name="_Toc509905427"/>
      <w:bookmarkStart w:id="24" w:name="_Toc214361332"/>
      <w:r w:rsidRPr="00AA04C0">
        <w:rPr>
          <w:rFonts w:ascii="Calibri" w:hAnsi="Calibri" w:cs="Calibri"/>
          <w:sz w:val="24"/>
          <w:szCs w:val="24"/>
        </w:rPr>
        <w:t>SKŁAD SĄDU KONKURSOWEGO</w:t>
      </w:r>
      <w:bookmarkEnd w:id="23"/>
      <w:bookmarkEnd w:id="24"/>
    </w:p>
    <w:p w:rsidR="00A23298" w:rsidRPr="00F17037" w:rsidRDefault="00E60FCF" w:rsidP="008E115F">
      <w:pPr>
        <w:pStyle w:val="Akapitzlist"/>
        <w:numPr>
          <w:ilvl w:val="0"/>
          <w:numId w:val="48"/>
        </w:numPr>
        <w:spacing w:after="0" w:line="360" w:lineRule="auto"/>
        <w:jc w:val="both"/>
        <w:rPr>
          <w:rFonts w:cs="Arial"/>
          <w:color w:val="000000"/>
        </w:rPr>
      </w:pPr>
      <w:r>
        <w:rPr>
          <w:rFonts w:cs="Arial"/>
          <w:bCs/>
          <w:color w:val="000000"/>
        </w:rPr>
        <w:t>Organizator</w:t>
      </w:r>
      <w:r w:rsidR="00A23298" w:rsidRPr="008A0360">
        <w:rPr>
          <w:rFonts w:cs="Arial"/>
          <w:bCs/>
          <w:color w:val="000000"/>
        </w:rPr>
        <w:t xml:space="preserve"> powołał Sąd Konkursowy w następującym składzie: </w:t>
      </w:r>
    </w:p>
    <w:p w:rsidR="00A23298" w:rsidRPr="00672B2C" w:rsidRDefault="00672B2C" w:rsidP="008E115F">
      <w:pPr>
        <w:numPr>
          <w:ilvl w:val="0"/>
          <w:numId w:val="47"/>
        </w:numPr>
        <w:autoSpaceDE w:val="0"/>
        <w:autoSpaceDN w:val="0"/>
        <w:adjustRightInd w:val="0"/>
        <w:spacing w:after="0" w:line="360" w:lineRule="auto"/>
        <w:jc w:val="both"/>
      </w:pPr>
      <w:proofErr w:type="gramStart"/>
      <w:r w:rsidRPr="00672B2C">
        <w:t>o</w:t>
      </w:r>
      <w:proofErr w:type="gramEnd"/>
      <w:r w:rsidR="00A23298" w:rsidRPr="00672B2C">
        <w:t>.</w:t>
      </w:r>
      <w:r w:rsidRPr="00672B2C">
        <w:t xml:space="preserve"> Sylwester Skiba – Ekonom klasztoru – Przewodniczący Sadu</w:t>
      </w:r>
      <w:r>
        <w:t>,</w:t>
      </w:r>
    </w:p>
    <w:p w:rsidR="00A23298" w:rsidRPr="008A0360" w:rsidRDefault="00A23298" w:rsidP="008E115F">
      <w:pPr>
        <w:numPr>
          <w:ilvl w:val="0"/>
          <w:numId w:val="47"/>
        </w:numPr>
        <w:autoSpaceDE w:val="0"/>
        <w:autoSpaceDN w:val="0"/>
        <w:adjustRightInd w:val="0"/>
        <w:spacing w:after="0" w:line="360" w:lineRule="auto"/>
        <w:jc w:val="both"/>
      </w:pPr>
      <w:proofErr w:type="gramStart"/>
      <w:r w:rsidRPr="008A0360">
        <w:t>p</w:t>
      </w:r>
      <w:proofErr w:type="gramEnd"/>
      <w:r w:rsidRPr="008A0360">
        <w:t xml:space="preserve">. </w:t>
      </w:r>
      <w:r w:rsidR="005D20AA">
        <w:t>Marek Szala</w:t>
      </w:r>
      <w:r w:rsidRPr="008A0360">
        <w:t xml:space="preserve"> – </w:t>
      </w:r>
      <w:r w:rsidR="005D20AA">
        <w:t>ekspert artystyczny,</w:t>
      </w:r>
    </w:p>
    <w:p w:rsidR="00A23298" w:rsidRPr="00863CE4" w:rsidRDefault="00A23298" w:rsidP="008E115F">
      <w:pPr>
        <w:numPr>
          <w:ilvl w:val="0"/>
          <w:numId w:val="47"/>
        </w:numPr>
        <w:autoSpaceDE w:val="0"/>
        <w:autoSpaceDN w:val="0"/>
        <w:adjustRightInd w:val="0"/>
        <w:spacing w:after="0" w:line="360" w:lineRule="auto"/>
        <w:jc w:val="both"/>
        <w:rPr>
          <w:b/>
          <w:sz w:val="24"/>
          <w:szCs w:val="24"/>
        </w:rPr>
      </w:pPr>
      <w:proofErr w:type="gramStart"/>
      <w:r>
        <w:t>p</w:t>
      </w:r>
      <w:proofErr w:type="gramEnd"/>
      <w:r>
        <w:t xml:space="preserve">. </w:t>
      </w:r>
      <w:r w:rsidR="005D20AA">
        <w:t xml:space="preserve">Andrzej </w:t>
      </w:r>
      <w:proofErr w:type="spellStart"/>
      <w:r w:rsidR="005D20AA">
        <w:t>Sutowicz</w:t>
      </w:r>
      <w:proofErr w:type="spellEnd"/>
      <w:r>
        <w:t xml:space="preserve"> – </w:t>
      </w:r>
      <w:r w:rsidR="005D20AA">
        <w:t>ekspert merytoryczny,</w:t>
      </w:r>
    </w:p>
    <w:p w:rsidR="00A23298" w:rsidRPr="008A0360" w:rsidRDefault="00A23298" w:rsidP="008E115F">
      <w:pPr>
        <w:pStyle w:val="Akapitzlist"/>
        <w:numPr>
          <w:ilvl w:val="0"/>
          <w:numId w:val="48"/>
        </w:numPr>
        <w:spacing w:after="0" w:line="360" w:lineRule="auto"/>
        <w:jc w:val="both"/>
        <w:rPr>
          <w:rFonts w:cs="Arial"/>
          <w:color w:val="000000"/>
        </w:rPr>
      </w:pPr>
      <w:r w:rsidRPr="008A0360">
        <w:rPr>
          <w:rFonts w:cs="Arial"/>
          <w:bCs/>
          <w:color w:val="000000"/>
        </w:rPr>
        <w:t>Zamawiający ma prawo powoływać w razie potrzeby innych ekspertów, biegłych czy konsultantów w celu przygotowania opinii w ramach swoich specjalności</w:t>
      </w:r>
      <w:r>
        <w:rPr>
          <w:rFonts w:cs="Arial"/>
          <w:bCs/>
          <w:color w:val="000000"/>
        </w:rPr>
        <w:t>.</w:t>
      </w:r>
      <w:r w:rsidRPr="008A0360">
        <w:rPr>
          <w:rFonts w:cs="Arial"/>
          <w:bCs/>
          <w:color w:val="000000"/>
        </w:rPr>
        <w:t xml:space="preserve"> </w:t>
      </w:r>
      <w:r>
        <w:rPr>
          <w:rFonts w:cs="Arial"/>
          <w:bCs/>
          <w:color w:val="000000"/>
        </w:rPr>
        <w:t>O</w:t>
      </w:r>
      <w:r w:rsidRPr="008A0360">
        <w:rPr>
          <w:rFonts w:cs="Arial"/>
          <w:bCs/>
          <w:color w:val="000000"/>
        </w:rPr>
        <w:t xml:space="preserve">soby te, jeżeli </w:t>
      </w:r>
      <w:r>
        <w:rPr>
          <w:rFonts w:cs="Arial"/>
          <w:bCs/>
          <w:color w:val="000000"/>
        </w:rPr>
        <w:t xml:space="preserve">zostały </w:t>
      </w:r>
      <w:r w:rsidRPr="008A0360">
        <w:rPr>
          <w:rFonts w:cs="Arial"/>
          <w:bCs/>
          <w:color w:val="000000"/>
        </w:rPr>
        <w:t xml:space="preserve">powołane, nie </w:t>
      </w:r>
      <w:r w:rsidR="005D20AA" w:rsidRPr="008A0360">
        <w:rPr>
          <w:rFonts w:cs="Arial"/>
          <w:bCs/>
          <w:color w:val="000000"/>
        </w:rPr>
        <w:t>mogą uczestniczyć</w:t>
      </w:r>
      <w:r w:rsidRPr="008A0360">
        <w:rPr>
          <w:rFonts w:cs="Arial"/>
          <w:bCs/>
          <w:color w:val="000000"/>
        </w:rPr>
        <w:t xml:space="preserve"> w podejmowani</w:t>
      </w:r>
      <w:r w:rsidRPr="008A0360">
        <w:rPr>
          <w:rFonts w:cs="Arial"/>
          <w:bCs/>
        </w:rPr>
        <w:t>u decyzji przez Sąd Konkursowy.</w:t>
      </w:r>
    </w:p>
    <w:p w:rsidR="00A23298" w:rsidRPr="00102E32" w:rsidRDefault="00A23298" w:rsidP="00A23298">
      <w:pPr>
        <w:pStyle w:val="Nagwek1"/>
        <w:spacing w:before="0" w:line="360" w:lineRule="auto"/>
        <w:jc w:val="both"/>
        <w:rPr>
          <w:rFonts w:asciiTheme="minorHAnsi" w:eastAsiaTheme="minorHAnsi" w:hAnsiTheme="minorHAnsi" w:cstheme="minorBidi"/>
          <w:b w:val="0"/>
          <w:bCs w:val="0"/>
          <w:color w:val="auto"/>
          <w:sz w:val="22"/>
          <w:szCs w:val="22"/>
        </w:rPr>
      </w:pPr>
    </w:p>
    <w:p w:rsidR="00A23298" w:rsidRPr="00102E32" w:rsidRDefault="00A23298" w:rsidP="008E115F">
      <w:pPr>
        <w:pStyle w:val="Nagwek1"/>
        <w:numPr>
          <w:ilvl w:val="0"/>
          <w:numId w:val="12"/>
        </w:numPr>
        <w:autoSpaceDE w:val="0"/>
        <w:autoSpaceDN w:val="0"/>
        <w:adjustRightInd w:val="0"/>
        <w:spacing w:before="0" w:line="360" w:lineRule="auto"/>
        <w:jc w:val="both"/>
        <w:rPr>
          <w:rFonts w:ascii="Calibri" w:hAnsi="Calibri" w:cs="Calibri"/>
          <w:color w:val="auto"/>
          <w:sz w:val="24"/>
          <w:szCs w:val="24"/>
        </w:rPr>
      </w:pPr>
      <w:bookmarkStart w:id="25" w:name="_Toc509905428"/>
      <w:bookmarkStart w:id="26" w:name="_Toc214361333"/>
      <w:r w:rsidRPr="00102E32">
        <w:rPr>
          <w:rFonts w:ascii="Calibri" w:hAnsi="Calibri" w:cs="Calibri"/>
          <w:color w:val="auto"/>
          <w:sz w:val="24"/>
          <w:szCs w:val="24"/>
        </w:rPr>
        <w:t>RODZAJ I WYSOKOŚĆ NAGRÓD</w:t>
      </w:r>
      <w:bookmarkEnd w:id="25"/>
      <w:bookmarkEnd w:id="26"/>
    </w:p>
    <w:p w:rsidR="00A23298" w:rsidRPr="00102E32" w:rsidRDefault="00A23298" w:rsidP="008E115F">
      <w:pPr>
        <w:pStyle w:val="Akapitzlist"/>
        <w:numPr>
          <w:ilvl w:val="0"/>
          <w:numId w:val="49"/>
        </w:numPr>
        <w:spacing w:after="0" w:line="360" w:lineRule="auto"/>
        <w:jc w:val="both"/>
      </w:pPr>
      <w:r w:rsidRPr="00102E32">
        <w:rPr>
          <w:rFonts w:cs="Arial"/>
          <w:bCs/>
        </w:rPr>
        <w:t>Sąd Konkursowy ustala ranking prac konkursowych</w:t>
      </w:r>
      <w:r w:rsidRPr="00102E32">
        <w:rPr>
          <w:rFonts w:ascii="Arial" w:hAnsi="Arial" w:cs="Arial"/>
          <w:sz w:val="18"/>
          <w:szCs w:val="18"/>
        </w:rPr>
        <w:t xml:space="preserve">. </w:t>
      </w:r>
    </w:p>
    <w:p w:rsidR="00A23298" w:rsidRPr="00102E32" w:rsidRDefault="00A23298" w:rsidP="008E115F">
      <w:pPr>
        <w:pStyle w:val="Akapitzlist"/>
        <w:numPr>
          <w:ilvl w:val="0"/>
          <w:numId w:val="49"/>
        </w:numPr>
        <w:spacing w:after="0" w:line="360" w:lineRule="auto"/>
        <w:ind w:left="357"/>
        <w:jc w:val="both"/>
        <w:rPr>
          <w:rFonts w:cs="Arial"/>
          <w:bCs/>
        </w:rPr>
      </w:pPr>
      <w:r w:rsidRPr="00102E32">
        <w:rPr>
          <w:rFonts w:cs="Arial"/>
          <w:bCs/>
        </w:rPr>
        <w:t xml:space="preserve">Sąd Konkursowy podejmuje decyzje o </w:t>
      </w:r>
      <w:r>
        <w:rPr>
          <w:rFonts w:cs="Arial"/>
          <w:bCs/>
        </w:rPr>
        <w:t xml:space="preserve">przyznaniu </w:t>
      </w:r>
      <w:r w:rsidRPr="00102E32">
        <w:rPr>
          <w:rFonts w:cs="Arial"/>
          <w:bCs/>
        </w:rPr>
        <w:t>nagrod</w:t>
      </w:r>
      <w:r>
        <w:rPr>
          <w:rFonts w:cs="Arial"/>
          <w:bCs/>
        </w:rPr>
        <w:t>y</w:t>
      </w:r>
      <w:r w:rsidRPr="00102E32">
        <w:rPr>
          <w:rFonts w:cs="Arial"/>
          <w:bCs/>
        </w:rPr>
        <w:t xml:space="preserve"> i ewentualnych wyróżnień w oparciu o kryteria oceny prac.</w:t>
      </w:r>
    </w:p>
    <w:p w:rsidR="00A23298" w:rsidRPr="00435E75" w:rsidRDefault="00A23298" w:rsidP="008E115F">
      <w:pPr>
        <w:pStyle w:val="Akapitzlist"/>
        <w:numPr>
          <w:ilvl w:val="0"/>
          <w:numId w:val="49"/>
        </w:numPr>
        <w:autoSpaceDE w:val="0"/>
        <w:autoSpaceDN w:val="0"/>
        <w:adjustRightInd w:val="0"/>
        <w:spacing w:after="0" w:line="360" w:lineRule="auto"/>
        <w:ind w:left="357"/>
        <w:jc w:val="both"/>
        <w:rPr>
          <w:rFonts w:cs="Arial"/>
          <w:bCs/>
        </w:rPr>
      </w:pPr>
      <w:r w:rsidRPr="00435E75">
        <w:rPr>
          <w:rFonts w:cs="Arial"/>
          <w:bCs/>
        </w:rPr>
        <w:t>Sąd Konkursowy wybierze jako najlepszą, pracę konkursową</w:t>
      </w:r>
      <w:r>
        <w:rPr>
          <w:rFonts w:cs="Arial"/>
          <w:bCs/>
        </w:rPr>
        <w:t>,</w:t>
      </w:r>
      <w:r w:rsidRPr="00435E75">
        <w:rPr>
          <w:rFonts w:cs="Arial"/>
          <w:bCs/>
        </w:rPr>
        <w:t xml:space="preserve"> która w ocenie członków Sądu Konkursowego uzyskała najwyższą </w:t>
      </w:r>
      <w:r>
        <w:rPr>
          <w:rFonts w:cs="Arial"/>
          <w:bCs/>
        </w:rPr>
        <w:t>liczbę</w:t>
      </w:r>
      <w:r w:rsidRPr="00435E75">
        <w:rPr>
          <w:rFonts w:cs="Arial"/>
          <w:bCs/>
        </w:rPr>
        <w:t xml:space="preserve"> punktów w ramach kryteriów oceny </w:t>
      </w:r>
      <w:proofErr w:type="gramStart"/>
      <w:r w:rsidRPr="00435E75">
        <w:rPr>
          <w:rFonts w:cs="Arial"/>
          <w:bCs/>
        </w:rPr>
        <w:t>prac</w:t>
      </w:r>
      <w:r>
        <w:rPr>
          <w:rFonts w:cs="Arial"/>
          <w:bCs/>
        </w:rPr>
        <w:t>,</w:t>
      </w:r>
      <w:r w:rsidRPr="00435E75">
        <w:rPr>
          <w:rFonts w:cs="Arial"/>
          <w:bCs/>
        </w:rPr>
        <w:t xml:space="preserve">  określon</w:t>
      </w:r>
      <w:r>
        <w:rPr>
          <w:rFonts w:cs="Arial"/>
          <w:bCs/>
        </w:rPr>
        <w:t>ych</w:t>
      </w:r>
      <w:proofErr w:type="gramEnd"/>
      <w:r w:rsidRPr="00435E75">
        <w:rPr>
          <w:rFonts w:cs="Arial"/>
          <w:bCs/>
        </w:rPr>
        <w:t xml:space="preserve"> w Regulaminie konkursu i przyzna pierwszą nagrodę Uczestnikowi konkursu, który przedstawił tę pracę konkursową oraz przyzna ewentualne wyróżnienia.</w:t>
      </w:r>
    </w:p>
    <w:p w:rsidR="00A23298" w:rsidRPr="00102E32" w:rsidRDefault="00A23298" w:rsidP="008E115F">
      <w:pPr>
        <w:pStyle w:val="Akapitzlist"/>
        <w:numPr>
          <w:ilvl w:val="0"/>
          <w:numId w:val="49"/>
        </w:numPr>
        <w:spacing w:after="0" w:line="360" w:lineRule="auto"/>
        <w:ind w:left="357"/>
        <w:jc w:val="both"/>
        <w:rPr>
          <w:rFonts w:cs="Arial"/>
          <w:bCs/>
        </w:rPr>
      </w:pPr>
      <w:r w:rsidRPr="00102E32">
        <w:rPr>
          <w:rFonts w:cs="Arial"/>
          <w:bCs/>
        </w:rPr>
        <w:t xml:space="preserve">Organizator przewiduje nagrodę dla najlepszej </w:t>
      </w:r>
      <w:r>
        <w:rPr>
          <w:rFonts w:cs="Arial"/>
          <w:bCs/>
        </w:rPr>
        <w:t>P</w:t>
      </w:r>
      <w:r w:rsidRPr="00102E32">
        <w:rPr>
          <w:rFonts w:cs="Arial"/>
          <w:bCs/>
        </w:rPr>
        <w:t xml:space="preserve">racy </w:t>
      </w:r>
      <w:r>
        <w:rPr>
          <w:rFonts w:cs="Arial"/>
          <w:bCs/>
        </w:rPr>
        <w:t>K</w:t>
      </w:r>
      <w:r w:rsidRPr="00102E32">
        <w:rPr>
          <w:rFonts w:cs="Arial"/>
          <w:bCs/>
        </w:rPr>
        <w:t>onkursowej w postaci zaproszenia do negocjacji w trybie zamówienia z wolnej ręki autora</w:t>
      </w:r>
      <w:r>
        <w:rPr>
          <w:rFonts w:cs="Arial"/>
          <w:bCs/>
        </w:rPr>
        <w:t xml:space="preserve"> lub autorów</w:t>
      </w:r>
      <w:r w:rsidRPr="00102E32">
        <w:rPr>
          <w:rFonts w:cs="Arial"/>
          <w:bCs/>
        </w:rPr>
        <w:t xml:space="preserve"> wybranej </w:t>
      </w:r>
      <w:r>
        <w:rPr>
          <w:rFonts w:cs="Arial"/>
          <w:bCs/>
        </w:rPr>
        <w:t>P</w:t>
      </w:r>
      <w:r w:rsidRPr="00102E32">
        <w:rPr>
          <w:rFonts w:cs="Arial"/>
          <w:bCs/>
        </w:rPr>
        <w:t xml:space="preserve">racy </w:t>
      </w:r>
      <w:r>
        <w:rPr>
          <w:rFonts w:cs="Arial"/>
          <w:bCs/>
        </w:rPr>
        <w:t>K</w:t>
      </w:r>
      <w:r w:rsidRPr="00102E32">
        <w:rPr>
          <w:rFonts w:cs="Arial"/>
          <w:bCs/>
        </w:rPr>
        <w:t>onkursowej;</w:t>
      </w:r>
    </w:p>
    <w:p w:rsidR="00A23298" w:rsidRPr="00435E75" w:rsidRDefault="00A23298" w:rsidP="008E115F">
      <w:pPr>
        <w:pStyle w:val="Akapitzlist"/>
        <w:numPr>
          <w:ilvl w:val="0"/>
          <w:numId w:val="49"/>
        </w:numPr>
        <w:spacing w:after="0" w:line="360" w:lineRule="auto"/>
        <w:ind w:left="357"/>
        <w:jc w:val="both"/>
        <w:rPr>
          <w:rFonts w:cs="Arial"/>
          <w:bCs/>
        </w:rPr>
      </w:pPr>
      <w:r w:rsidRPr="00435E75">
        <w:rPr>
          <w:rFonts w:cs="Arial"/>
          <w:bCs/>
        </w:rPr>
        <w:t>Organizator nie przewiduje nagród dla prac wyróżnionych.</w:t>
      </w:r>
    </w:p>
    <w:p w:rsidR="00A23298" w:rsidRPr="00102E32" w:rsidRDefault="00A23298" w:rsidP="008E115F">
      <w:pPr>
        <w:pStyle w:val="Akapitzlist"/>
        <w:numPr>
          <w:ilvl w:val="0"/>
          <w:numId w:val="49"/>
        </w:numPr>
        <w:autoSpaceDE w:val="0"/>
        <w:autoSpaceDN w:val="0"/>
        <w:adjustRightInd w:val="0"/>
        <w:spacing w:after="0" w:line="360" w:lineRule="auto"/>
        <w:ind w:left="357"/>
        <w:jc w:val="both"/>
        <w:rPr>
          <w:rFonts w:cs="Arial"/>
          <w:bCs/>
        </w:rPr>
      </w:pPr>
      <w:r w:rsidRPr="00102E32">
        <w:rPr>
          <w:rFonts w:cs="Arial"/>
          <w:bCs/>
        </w:rPr>
        <w:t>Nagrody</w:t>
      </w:r>
      <w:r>
        <w:rPr>
          <w:rFonts w:cs="Arial"/>
          <w:bCs/>
        </w:rPr>
        <w:t xml:space="preserve"> lub wyróżnienia</w:t>
      </w:r>
      <w:r w:rsidRPr="00102E32">
        <w:rPr>
          <w:rFonts w:cs="Arial"/>
          <w:bCs/>
        </w:rPr>
        <w:t xml:space="preserve"> mogą być przyznane wyłącznie Pracom </w:t>
      </w:r>
      <w:r>
        <w:rPr>
          <w:rFonts w:cs="Arial"/>
          <w:bCs/>
        </w:rPr>
        <w:t>K</w:t>
      </w:r>
      <w:r w:rsidRPr="00102E32">
        <w:rPr>
          <w:rFonts w:cs="Arial"/>
          <w:bCs/>
        </w:rPr>
        <w:t xml:space="preserve">onkursowym spełniającym wymagania określone w Regulaminie konkursu. </w:t>
      </w:r>
    </w:p>
    <w:p w:rsidR="00A23298" w:rsidRPr="00102E32" w:rsidRDefault="00A23298" w:rsidP="008E115F">
      <w:pPr>
        <w:pStyle w:val="Akapitzlist"/>
        <w:numPr>
          <w:ilvl w:val="0"/>
          <w:numId w:val="49"/>
        </w:numPr>
        <w:autoSpaceDE w:val="0"/>
        <w:autoSpaceDN w:val="0"/>
        <w:adjustRightInd w:val="0"/>
        <w:spacing w:after="0" w:line="360" w:lineRule="auto"/>
        <w:ind w:left="357"/>
        <w:jc w:val="both"/>
        <w:rPr>
          <w:rFonts w:cs="Arial"/>
          <w:bCs/>
        </w:rPr>
      </w:pPr>
      <w:r w:rsidRPr="00102E32">
        <w:rPr>
          <w:rFonts w:cs="Arial"/>
          <w:bCs/>
        </w:rPr>
        <w:lastRenderedPageBreak/>
        <w:t>Nagrody</w:t>
      </w:r>
      <w:r>
        <w:rPr>
          <w:rFonts w:cs="Arial"/>
          <w:bCs/>
        </w:rPr>
        <w:t xml:space="preserve"> lub wyróżnienia</w:t>
      </w:r>
      <w:r w:rsidRPr="00102E32">
        <w:rPr>
          <w:rFonts w:cs="Arial"/>
          <w:bCs/>
        </w:rPr>
        <w:t xml:space="preserve"> mogą być przyznane </w:t>
      </w:r>
      <w:r>
        <w:rPr>
          <w:rFonts w:cs="Arial"/>
          <w:bCs/>
        </w:rPr>
        <w:t>p</w:t>
      </w:r>
      <w:r w:rsidRPr="00102E32">
        <w:rPr>
          <w:rFonts w:cs="Arial"/>
          <w:bCs/>
        </w:rPr>
        <w:t xml:space="preserve">racom konkursowym, które podlegają ocenie na podstawie art. 345 ust. 2 ustawy </w:t>
      </w:r>
      <w:proofErr w:type="spellStart"/>
      <w:r w:rsidRPr="00102E32">
        <w:rPr>
          <w:rFonts w:cs="Arial"/>
          <w:bCs/>
        </w:rPr>
        <w:t>Pzp</w:t>
      </w:r>
      <w:proofErr w:type="spellEnd"/>
      <w:r w:rsidRPr="00102E32">
        <w:rPr>
          <w:rFonts w:cs="Arial"/>
          <w:bCs/>
        </w:rPr>
        <w:t xml:space="preserve">, w tym takim, w których: </w:t>
      </w:r>
    </w:p>
    <w:p w:rsidR="00A23298" w:rsidRPr="00102E32" w:rsidRDefault="00A23298" w:rsidP="00A23298">
      <w:pPr>
        <w:pStyle w:val="Akapitzlist"/>
        <w:autoSpaceDE w:val="0"/>
        <w:autoSpaceDN w:val="0"/>
        <w:adjustRightInd w:val="0"/>
        <w:spacing w:after="0" w:line="360" w:lineRule="auto"/>
        <w:ind w:left="357"/>
        <w:jc w:val="both"/>
        <w:rPr>
          <w:rFonts w:cs="Arial"/>
          <w:bCs/>
        </w:rPr>
      </w:pPr>
      <w:r w:rsidRPr="00102E32">
        <w:rPr>
          <w:rFonts w:cs="Arial"/>
          <w:bCs/>
        </w:rPr>
        <w:t xml:space="preserve">– wszystkie elementy spełniają wymagania zachowania anonimowości Pracy konkursowej; </w:t>
      </w:r>
    </w:p>
    <w:p w:rsidR="00A23298" w:rsidRPr="00102E32" w:rsidRDefault="00A23298" w:rsidP="00A23298">
      <w:pPr>
        <w:pStyle w:val="Akapitzlist"/>
        <w:autoSpaceDE w:val="0"/>
        <w:autoSpaceDN w:val="0"/>
        <w:adjustRightInd w:val="0"/>
        <w:spacing w:after="0" w:line="360" w:lineRule="auto"/>
        <w:ind w:left="357"/>
        <w:jc w:val="both"/>
        <w:rPr>
          <w:rFonts w:cs="Arial"/>
          <w:bCs/>
        </w:rPr>
      </w:pPr>
      <w:r w:rsidRPr="00102E32">
        <w:rPr>
          <w:rFonts w:cs="Arial"/>
          <w:bCs/>
        </w:rPr>
        <w:t>– przedmiotem pracy jest rozwiązanie zadania konkursowego, określonego w Regulaminie konkursu,</w:t>
      </w:r>
    </w:p>
    <w:p w:rsidR="00A23298" w:rsidRPr="00102E32" w:rsidRDefault="00A23298" w:rsidP="00A23298">
      <w:pPr>
        <w:pStyle w:val="Akapitzlist"/>
        <w:autoSpaceDE w:val="0"/>
        <w:autoSpaceDN w:val="0"/>
        <w:adjustRightInd w:val="0"/>
        <w:spacing w:after="0" w:line="360" w:lineRule="auto"/>
        <w:ind w:left="357"/>
        <w:jc w:val="both"/>
        <w:rPr>
          <w:rFonts w:cs="Arial"/>
          <w:bCs/>
        </w:rPr>
      </w:pPr>
      <w:r w:rsidRPr="00102E32">
        <w:rPr>
          <w:rFonts w:cs="Arial"/>
          <w:bCs/>
        </w:rPr>
        <w:t xml:space="preserve">– </w:t>
      </w:r>
      <w:r>
        <w:rPr>
          <w:rFonts w:cs="Arial"/>
          <w:bCs/>
        </w:rPr>
        <w:t>P</w:t>
      </w:r>
      <w:r w:rsidRPr="00102E32">
        <w:rPr>
          <w:rFonts w:cs="Arial"/>
          <w:bCs/>
        </w:rPr>
        <w:t xml:space="preserve">raca </w:t>
      </w:r>
      <w:r>
        <w:rPr>
          <w:rFonts w:cs="Arial"/>
          <w:bCs/>
        </w:rPr>
        <w:t>K</w:t>
      </w:r>
      <w:r w:rsidRPr="00102E32">
        <w:rPr>
          <w:rFonts w:cs="Arial"/>
          <w:bCs/>
        </w:rPr>
        <w:t xml:space="preserve">onkursowa </w:t>
      </w:r>
      <w:proofErr w:type="gramStart"/>
      <w:r w:rsidRPr="00102E32">
        <w:rPr>
          <w:rFonts w:cs="Arial"/>
          <w:bCs/>
        </w:rPr>
        <w:t>zawiera co</w:t>
      </w:r>
      <w:proofErr w:type="gramEnd"/>
      <w:r w:rsidRPr="00102E32">
        <w:rPr>
          <w:rFonts w:cs="Arial"/>
          <w:bCs/>
        </w:rPr>
        <w:t xml:space="preserve"> najmniej minimalny zakres rozwiązania i elementy opracowania wymagane Regulaminem konkursu. </w:t>
      </w:r>
    </w:p>
    <w:p w:rsidR="00A23298" w:rsidRPr="008A0360" w:rsidRDefault="00A23298" w:rsidP="00A23298">
      <w:pPr>
        <w:pStyle w:val="Akapitzlist"/>
        <w:autoSpaceDE w:val="0"/>
        <w:autoSpaceDN w:val="0"/>
        <w:adjustRightInd w:val="0"/>
        <w:spacing w:after="0" w:line="360" w:lineRule="auto"/>
        <w:ind w:left="357"/>
        <w:jc w:val="both"/>
        <w:rPr>
          <w:rFonts w:cs="Arial"/>
          <w:bCs/>
          <w:color w:val="000000"/>
        </w:rPr>
      </w:pPr>
    </w:p>
    <w:p w:rsidR="00A23298" w:rsidRPr="00684054" w:rsidRDefault="00A23298" w:rsidP="008E115F">
      <w:pPr>
        <w:pStyle w:val="Nagwek1"/>
        <w:numPr>
          <w:ilvl w:val="0"/>
          <w:numId w:val="12"/>
        </w:numPr>
        <w:autoSpaceDE w:val="0"/>
        <w:autoSpaceDN w:val="0"/>
        <w:adjustRightInd w:val="0"/>
        <w:spacing w:before="0" w:line="360" w:lineRule="auto"/>
        <w:jc w:val="both"/>
        <w:rPr>
          <w:rFonts w:asciiTheme="minorHAnsi" w:hAnsiTheme="minorHAnsi" w:cs="Calibri"/>
          <w:sz w:val="24"/>
          <w:szCs w:val="24"/>
        </w:rPr>
      </w:pPr>
      <w:bookmarkStart w:id="27" w:name="_Toc214361334"/>
      <w:r w:rsidRPr="00684054">
        <w:rPr>
          <w:rFonts w:asciiTheme="minorHAnsi" w:hAnsiTheme="minorHAnsi" w:cs="Arial"/>
          <w:sz w:val="24"/>
          <w:szCs w:val="24"/>
        </w:rPr>
        <w:t>TRYB ROZ</w:t>
      </w:r>
      <w:r>
        <w:rPr>
          <w:rFonts w:asciiTheme="minorHAnsi" w:hAnsiTheme="minorHAnsi" w:cs="Arial"/>
          <w:sz w:val="24"/>
          <w:szCs w:val="24"/>
        </w:rPr>
        <w:t>S</w:t>
      </w:r>
      <w:r w:rsidRPr="00684054">
        <w:rPr>
          <w:rFonts w:asciiTheme="minorHAnsi" w:hAnsiTheme="minorHAnsi" w:cs="Arial"/>
          <w:sz w:val="24"/>
          <w:szCs w:val="24"/>
        </w:rPr>
        <w:t>TRZYGANIA KONKURSU</w:t>
      </w:r>
      <w:bookmarkEnd w:id="27"/>
    </w:p>
    <w:p w:rsidR="00A23298" w:rsidRPr="00145B92" w:rsidRDefault="00A23298" w:rsidP="008E115F">
      <w:pPr>
        <w:pStyle w:val="Akapitzlist"/>
        <w:numPr>
          <w:ilvl w:val="0"/>
          <w:numId w:val="50"/>
        </w:numPr>
        <w:spacing w:after="0" w:line="360" w:lineRule="auto"/>
        <w:jc w:val="both"/>
        <w:rPr>
          <w:rFonts w:cs="Arial"/>
          <w:bCs/>
          <w:color w:val="000000"/>
        </w:rPr>
      </w:pPr>
      <w:r w:rsidRPr="00145B92">
        <w:rPr>
          <w:rFonts w:cs="Arial"/>
          <w:bCs/>
          <w:color w:val="000000"/>
        </w:rPr>
        <w:t>Sąd Konkursowy dokonuje oceny prac konkursowych w zakresie zgodności prac konkursowych z obligatoryjnymi wymaganiami</w:t>
      </w:r>
      <w:r>
        <w:rPr>
          <w:rFonts w:cs="Arial"/>
          <w:bCs/>
          <w:color w:val="000000"/>
        </w:rPr>
        <w:t>,</w:t>
      </w:r>
      <w:r w:rsidRPr="00145B92">
        <w:rPr>
          <w:rFonts w:cs="Arial"/>
          <w:bCs/>
          <w:color w:val="000000"/>
        </w:rPr>
        <w:t xml:space="preserve"> co do zakresu opracowania i kryteriami oceny prac konkursowych, ustalonymi w Regulaminie konkursu. Sąd Konkursowy rozstrzyga konkurs, dokonując wyboru pracy lub prac najlepszych. </w:t>
      </w:r>
    </w:p>
    <w:p w:rsidR="00A23298" w:rsidRDefault="00A23298" w:rsidP="008E115F">
      <w:pPr>
        <w:pStyle w:val="Akapitzlist"/>
        <w:numPr>
          <w:ilvl w:val="0"/>
          <w:numId w:val="50"/>
        </w:numPr>
        <w:spacing w:after="0" w:line="360" w:lineRule="auto"/>
        <w:jc w:val="both"/>
        <w:rPr>
          <w:rFonts w:cs="Arial"/>
          <w:bCs/>
          <w:color w:val="000000"/>
        </w:rPr>
      </w:pPr>
      <w:r w:rsidRPr="00145B92">
        <w:rPr>
          <w:rFonts w:cs="Arial"/>
          <w:bCs/>
          <w:color w:val="000000"/>
        </w:rPr>
        <w:t xml:space="preserve">W przypadku stwierdzenia w czasie identyfikacji Prac konkursowych, że nagrodzona praca konkursowa nie jest oryginalna lub narusza prawa autorskie osób trzecich, została złożona przez Uczestnika, który nie został zaproszony do złożenia Pracy </w:t>
      </w:r>
      <w:r>
        <w:rPr>
          <w:rFonts w:cs="Arial"/>
          <w:bCs/>
          <w:color w:val="000000"/>
        </w:rPr>
        <w:t>K</w:t>
      </w:r>
      <w:r w:rsidRPr="00145B92">
        <w:rPr>
          <w:rFonts w:cs="Arial"/>
          <w:bCs/>
          <w:color w:val="000000"/>
        </w:rPr>
        <w:t xml:space="preserve">onkursowej, naruszył zasadę anonimowej oceny Prac </w:t>
      </w:r>
      <w:r>
        <w:rPr>
          <w:rFonts w:cs="Arial"/>
          <w:bCs/>
          <w:color w:val="000000"/>
        </w:rPr>
        <w:t>K</w:t>
      </w:r>
      <w:r w:rsidRPr="00145B92">
        <w:rPr>
          <w:rFonts w:cs="Arial"/>
          <w:bCs/>
          <w:color w:val="000000"/>
        </w:rPr>
        <w:t xml:space="preserve">onkursowych lub nie podlega ocenie z powodów wskazanych w art. 345 ust. 2 ustawy </w:t>
      </w:r>
      <w:proofErr w:type="spellStart"/>
      <w:r w:rsidRPr="00145B92">
        <w:rPr>
          <w:rFonts w:cs="Arial"/>
          <w:bCs/>
          <w:color w:val="000000"/>
        </w:rPr>
        <w:t>Pzp</w:t>
      </w:r>
      <w:proofErr w:type="spellEnd"/>
      <w:r w:rsidRPr="00145B92">
        <w:rPr>
          <w:rFonts w:cs="Arial"/>
          <w:bCs/>
          <w:color w:val="000000"/>
        </w:rPr>
        <w:t xml:space="preserve"> taka </w:t>
      </w:r>
      <w:r>
        <w:rPr>
          <w:rFonts w:cs="Arial"/>
          <w:bCs/>
          <w:color w:val="000000"/>
        </w:rPr>
        <w:t>P</w:t>
      </w:r>
      <w:r w:rsidRPr="00145B92">
        <w:rPr>
          <w:rFonts w:cs="Arial"/>
          <w:bCs/>
          <w:color w:val="000000"/>
        </w:rPr>
        <w:t xml:space="preserve">raca </w:t>
      </w:r>
      <w:r>
        <w:rPr>
          <w:rFonts w:cs="Arial"/>
          <w:bCs/>
          <w:color w:val="000000"/>
        </w:rPr>
        <w:t>K</w:t>
      </w:r>
      <w:r w:rsidRPr="00145B92">
        <w:rPr>
          <w:rFonts w:cs="Arial"/>
          <w:bCs/>
          <w:color w:val="000000"/>
        </w:rPr>
        <w:t xml:space="preserve">onkursowa zostanie uznana za nieważną, a za pracę najlepszą zostanie uznana kolejna </w:t>
      </w:r>
      <w:r>
        <w:rPr>
          <w:rFonts w:cs="Arial"/>
          <w:bCs/>
          <w:color w:val="000000"/>
        </w:rPr>
        <w:t>P</w:t>
      </w:r>
      <w:r w:rsidRPr="00145B92">
        <w:rPr>
          <w:rFonts w:cs="Arial"/>
          <w:bCs/>
          <w:color w:val="000000"/>
        </w:rPr>
        <w:t xml:space="preserve">raca </w:t>
      </w:r>
      <w:r>
        <w:rPr>
          <w:rFonts w:cs="Arial"/>
          <w:bCs/>
          <w:color w:val="000000"/>
        </w:rPr>
        <w:t>K</w:t>
      </w:r>
      <w:r w:rsidRPr="00145B92">
        <w:rPr>
          <w:rFonts w:cs="Arial"/>
          <w:bCs/>
          <w:color w:val="000000"/>
        </w:rPr>
        <w:t xml:space="preserve">onkursowa najlepiej oceniona przez Sąd Konkursowy. </w:t>
      </w:r>
    </w:p>
    <w:p w:rsidR="00A23298" w:rsidRPr="00FD07FE" w:rsidRDefault="00A23298" w:rsidP="008E115F">
      <w:pPr>
        <w:pStyle w:val="Akapitzlist"/>
        <w:numPr>
          <w:ilvl w:val="0"/>
          <w:numId w:val="50"/>
        </w:numPr>
        <w:spacing w:after="0" w:line="360" w:lineRule="auto"/>
        <w:jc w:val="both"/>
        <w:rPr>
          <w:rFonts w:cs="Arial"/>
          <w:bCs/>
          <w:color w:val="000000"/>
        </w:rPr>
      </w:pPr>
      <w:r w:rsidRPr="00FD07FE">
        <w:rPr>
          <w:rFonts w:cs="Arial"/>
          <w:bCs/>
          <w:color w:val="000000"/>
        </w:rPr>
        <w:t xml:space="preserve"> Niezwłocznie po ustaleniu wyników konkursu zamawiający zawiadomi uczestników konkursu o wynikach i otrzymanych ocenach, podając imię i nazwisko albo nazwę, siedzibę oraz miejsce zamieszkania i adres, jeżeli jest miejscem wykonywania działalności autora wybranej pracy konkursowej albo autorów wybranych prac konkursowych.</w:t>
      </w:r>
    </w:p>
    <w:p w:rsidR="00A23298" w:rsidRDefault="00A23298" w:rsidP="008E115F">
      <w:pPr>
        <w:pStyle w:val="Akapitzlist"/>
        <w:numPr>
          <w:ilvl w:val="0"/>
          <w:numId w:val="50"/>
        </w:numPr>
        <w:spacing w:after="0" w:line="360" w:lineRule="auto"/>
        <w:jc w:val="both"/>
        <w:rPr>
          <w:rFonts w:cs="Arial"/>
          <w:bCs/>
          <w:color w:val="000000"/>
        </w:rPr>
      </w:pPr>
      <w:r w:rsidRPr="00FD07FE">
        <w:rPr>
          <w:rFonts w:cs="Arial"/>
          <w:bCs/>
          <w:color w:val="000000"/>
        </w:rPr>
        <w:t xml:space="preserve">Wyniki Konkursu zostaną także zamieszczone na stronie internetowej Organizatora </w:t>
      </w:r>
    </w:p>
    <w:p w:rsidR="00A23298" w:rsidRPr="00C84A04" w:rsidRDefault="007633E8" w:rsidP="00C84A04">
      <w:pPr>
        <w:pStyle w:val="Akapitzlist"/>
        <w:spacing w:after="0" w:line="360" w:lineRule="auto"/>
        <w:ind w:left="360"/>
        <w:jc w:val="both"/>
        <w:rPr>
          <w:rFonts w:cs="Arial"/>
          <w:color w:val="000000"/>
        </w:rPr>
      </w:pPr>
      <w:hyperlink r:id="rId24" w:history="1">
        <w:r w:rsidR="00C84A04" w:rsidRPr="005D20AA">
          <w:rPr>
            <w:rStyle w:val="Hipercze"/>
            <w:rFonts w:cs="Arial"/>
          </w:rPr>
          <w:t>https://www.szczyrzyc.cystersi.pl/</w:t>
        </w:r>
      </w:hyperlink>
    </w:p>
    <w:p w:rsidR="00A23298" w:rsidRDefault="00A23298" w:rsidP="008E115F">
      <w:pPr>
        <w:pStyle w:val="Akapitzlist"/>
        <w:numPr>
          <w:ilvl w:val="0"/>
          <w:numId w:val="50"/>
        </w:numPr>
        <w:spacing w:after="0" w:line="360" w:lineRule="auto"/>
        <w:jc w:val="both"/>
        <w:rPr>
          <w:rFonts w:cs="Arial"/>
          <w:bCs/>
          <w:color w:val="000000"/>
        </w:rPr>
      </w:pPr>
      <w:r w:rsidRPr="00FD07FE">
        <w:rPr>
          <w:rFonts w:cs="Arial"/>
          <w:bCs/>
          <w:color w:val="000000"/>
        </w:rPr>
        <w:t xml:space="preserve">Niezwłocznie po ustaleniu wyników Konkursu Organizator </w:t>
      </w:r>
      <w:r w:rsidR="00C84A04">
        <w:rPr>
          <w:rFonts w:cs="Arial"/>
          <w:bCs/>
          <w:color w:val="000000"/>
        </w:rPr>
        <w:t>zamieści</w:t>
      </w:r>
      <w:r w:rsidRPr="00FD07FE">
        <w:rPr>
          <w:rFonts w:cs="Arial"/>
          <w:bCs/>
          <w:color w:val="000000"/>
        </w:rPr>
        <w:t xml:space="preserve"> ogłoszenie o jego wynikach </w:t>
      </w:r>
      <w:r w:rsidR="00C84A04" w:rsidRPr="00C84A04">
        <w:rPr>
          <w:rFonts w:cs="Arial"/>
          <w:bCs/>
          <w:color w:val="000000"/>
        </w:rPr>
        <w:t>Biuletynie Zamówień Publicznych</w:t>
      </w:r>
      <w:r w:rsidR="004146DF">
        <w:rPr>
          <w:rFonts w:cs="Arial"/>
          <w:bCs/>
          <w:color w:val="000000"/>
        </w:rPr>
        <w:t xml:space="preserve"> na portalu e-Zamówienia</w:t>
      </w:r>
      <w:r w:rsidR="00C84A04">
        <w:rPr>
          <w:rFonts w:cs="Arial"/>
          <w:bCs/>
          <w:color w:val="000000"/>
        </w:rPr>
        <w:t>,</w:t>
      </w:r>
      <w:proofErr w:type="gramStart"/>
    </w:p>
    <w:p w:rsidR="00A23298" w:rsidRDefault="00A23298" w:rsidP="008E115F">
      <w:pPr>
        <w:pStyle w:val="Akapitzlist"/>
        <w:numPr>
          <w:ilvl w:val="0"/>
          <w:numId w:val="50"/>
        </w:numPr>
        <w:spacing w:after="0" w:line="360" w:lineRule="auto"/>
        <w:jc w:val="both"/>
        <w:rPr>
          <w:rFonts w:cs="Arial"/>
          <w:bCs/>
          <w:color w:val="000000"/>
        </w:rPr>
      </w:pPr>
      <w:proofErr w:type="gramEnd"/>
      <w:r w:rsidRPr="00EE360D">
        <w:rPr>
          <w:rFonts w:cs="Arial"/>
          <w:bCs/>
          <w:color w:val="000000"/>
        </w:rPr>
        <w:t>Sąd Konkursowy ma prawo dokonania, w uzasadnionych okolicznościach, zmiany miejsca, terminu i godziny ogłoszenia rozstrzygnięcia Konkursu. W takim przypadku stosowna informacja zostanie zamieszczona na stronie internetowej Organizatora,</w:t>
      </w:r>
    </w:p>
    <w:p w:rsidR="00A23298" w:rsidRDefault="00A23298" w:rsidP="008E115F">
      <w:pPr>
        <w:pStyle w:val="Akapitzlist"/>
        <w:numPr>
          <w:ilvl w:val="0"/>
          <w:numId w:val="50"/>
        </w:numPr>
        <w:spacing w:after="0" w:line="360" w:lineRule="auto"/>
        <w:jc w:val="both"/>
        <w:rPr>
          <w:rFonts w:cs="Arial"/>
          <w:bCs/>
          <w:color w:val="000000"/>
        </w:rPr>
      </w:pPr>
      <w:r w:rsidRPr="00EE360D">
        <w:rPr>
          <w:rFonts w:cs="Arial"/>
          <w:bCs/>
          <w:color w:val="000000"/>
        </w:rPr>
        <w:t>Prace konkursowe, którym nie przyznano nagrody będą zwracane</w:t>
      </w:r>
      <w:r>
        <w:rPr>
          <w:rFonts w:cs="Arial"/>
          <w:bCs/>
          <w:color w:val="000000"/>
        </w:rPr>
        <w:t>/usuwane</w:t>
      </w:r>
      <w:r w:rsidRPr="00EE360D">
        <w:rPr>
          <w:rFonts w:cs="Arial"/>
          <w:bCs/>
          <w:color w:val="000000"/>
        </w:rPr>
        <w:t xml:space="preserve"> na wniosek uczestnika, nie wcześniej jednak niż miesiąc po ogłoszeniu wyników Konkursu,</w:t>
      </w:r>
    </w:p>
    <w:p w:rsidR="00A23298" w:rsidRDefault="00A23298" w:rsidP="008E115F">
      <w:pPr>
        <w:pStyle w:val="Akapitzlist"/>
        <w:numPr>
          <w:ilvl w:val="0"/>
          <w:numId w:val="50"/>
        </w:numPr>
        <w:spacing w:after="0" w:line="360" w:lineRule="auto"/>
        <w:jc w:val="both"/>
        <w:rPr>
          <w:rFonts w:cs="Arial"/>
          <w:bCs/>
          <w:color w:val="000000"/>
        </w:rPr>
      </w:pPr>
      <w:r w:rsidRPr="00EE360D">
        <w:rPr>
          <w:rFonts w:cs="Arial"/>
          <w:bCs/>
          <w:color w:val="000000"/>
        </w:rPr>
        <w:t>W przypadku nie</w:t>
      </w:r>
      <w:r>
        <w:rPr>
          <w:rFonts w:cs="Arial"/>
          <w:bCs/>
          <w:color w:val="000000"/>
        </w:rPr>
        <w:t xml:space="preserve">złożenia stosownego wniosku w stosunku do </w:t>
      </w:r>
      <w:r w:rsidRPr="00EE360D">
        <w:rPr>
          <w:rFonts w:cs="Arial"/>
          <w:bCs/>
          <w:color w:val="000000"/>
        </w:rPr>
        <w:t>nienagrodzonej pracy w terminie do dwunastu miesięcy od ogłoszenia wyników konkursu uznaje się j</w:t>
      </w:r>
      <w:r>
        <w:rPr>
          <w:rFonts w:cs="Arial"/>
          <w:bCs/>
          <w:color w:val="000000"/>
        </w:rPr>
        <w:t>ą</w:t>
      </w:r>
      <w:r w:rsidRPr="00EE360D">
        <w:rPr>
          <w:rFonts w:cs="Arial"/>
          <w:bCs/>
          <w:color w:val="000000"/>
        </w:rPr>
        <w:t xml:space="preserve"> za porzucon</w:t>
      </w:r>
      <w:r>
        <w:rPr>
          <w:rFonts w:cs="Arial"/>
          <w:bCs/>
          <w:color w:val="000000"/>
        </w:rPr>
        <w:t>ą</w:t>
      </w:r>
      <w:r w:rsidRPr="00EE360D">
        <w:rPr>
          <w:rFonts w:cs="Arial"/>
          <w:bCs/>
          <w:color w:val="000000"/>
        </w:rPr>
        <w:t xml:space="preserve"> </w:t>
      </w:r>
      <w:r>
        <w:rPr>
          <w:rFonts w:cs="Arial"/>
          <w:bCs/>
          <w:color w:val="000000"/>
        </w:rPr>
        <w:t xml:space="preserve">i </w:t>
      </w:r>
      <w:r w:rsidRPr="00EE360D">
        <w:rPr>
          <w:rFonts w:cs="Arial"/>
          <w:bCs/>
          <w:color w:val="000000"/>
        </w:rPr>
        <w:lastRenderedPageBreak/>
        <w:t xml:space="preserve">zgodnie z art. 180 </w:t>
      </w:r>
      <w:proofErr w:type="spellStart"/>
      <w:r w:rsidRPr="00EE360D">
        <w:rPr>
          <w:rFonts w:cs="Arial"/>
          <w:bCs/>
          <w:color w:val="000000"/>
        </w:rPr>
        <w:t>kc</w:t>
      </w:r>
      <w:proofErr w:type="spellEnd"/>
      <w:r w:rsidRPr="00EE360D">
        <w:rPr>
          <w:rFonts w:cs="Arial"/>
          <w:bCs/>
          <w:color w:val="000000"/>
        </w:rPr>
        <w:t>, prac</w:t>
      </w:r>
      <w:r>
        <w:rPr>
          <w:rFonts w:cs="Arial"/>
          <w:bCs/>
          <w:color w:val="000000"/>
        </w:rPr>
        <w:t>a</w:t>
      </w:r>
      <w:r w:rsidRPr="00EE360D">
        <w:rPr>
          <w:rFonts w:cs="Arial"/>
          <w:bCs/>
          <w:color w:val="000000"/>
        </w:rPr>
        <w:t xml:space="preserve"> przechodz</w:t>
      </w:r>
      <w:r>
        <w:rPr>
          <w:rFonts w:cs="Arial"/>
          <w:bCs/>
          <w:color w:val="000000"/>
        </w:rPr>
        <w:t>i</w:t>
      </w:r>
      <w:r w:rsidRPr="00EE360D">
        <w:rPr>
          <w:rFonts w:cs="Arial"/>
          <w:bCs/>
          <w:color w:val="000000"/>
        </w:rPr>
        <w:t xml:space="preserve"> na własność Zamawiającego i mo</w:t>
      </w:r>
      <w:r>
        <w:rPr>
          <w:rFonts w:cs="Arial"/>
          <w:bCs/>
          <w:color w:val="000000"/>
        </w:rPr>
        <w:t>że</w:t>
      </w:r>
      <w:r w:rsidRPr="00EE360D">
        <w:rPr>
          <w:rFonts w:cs="Arial"/>
          <w:bCs/>
          <w:color w:val="000000"/>
        </w:rPr>
        <w:t xml:space="preserve"> zostać zniszczon</w:t>
      </w:r>
      <w:r>
        <w:rPr>
          <w:rFonts w:cs="Arial"/>
          <w:bCs/>
          <w:color w:val="000000"/>
        </w:rPr>
        <w:t>a</w:t>
      </w:r>
      <w:r w:rsidRPr="00EE360D">
        <w:rPr>
          <w:rFonts w:cs="Arial"/>
          <w:bCs/>
          <w:color w:val="000000"/>
        </w:rPr>
        <w:t xml:space="preserve"> przez Zamawiającego.</w:t>
      </w:r>
    </w:p>
    <w:p w:rsidR="00A23298" w:rsidRPr="00EE360D" w:rsidRDefault="00A23298" w:rsidP="00A23298">
      <w:pPr>
        <w:pStyle w:val="Akapitzlist"/>
        <w:spacing w:after="0" w:line="360" w:lineRule="auto"/>
        <w:ind w:left="360"/>
        <w:jc w:val="both"/>
        <w:rPr>
          <w:rFonts w:cs="Arial"/>
          <w:bCs/>
          <w:color w:val="000000"/>
        </w:rPr>
      </w:pPr>
    </w:p>
    <w:p w:rsidR="00A23298" w:rsidRPr="00EE360D" w:rsidRDefault="00A23298" w:rsidP="008E115F">
      <w:pPr>
        <w:pStyle w:val="Nagwek1"/>
        <w:numPr>
          <w:ilvl w:val="0"/>
          <w:numId w:val="12"/>
        </w:numPr>
        <w:autoSpaceDE w:val="0"/>
        <w:autoSpaceDN w:val="0"/>
        <w:adjustRightInd w:val="0"/>
        <w:spacing w:before="0" w:line="360" w:lineRule="auto"/>
        <w:jc w:val="both"/>
        <w:rPr>
          <w:rFonts w:ascii="Calibri" w:hAnsi="Calibri" w:cs="Calibri"/>
          <w:sz w:val="24"/>
          <w:szCs w:val="24"/>
        </w:rPr>
      </w:pPr>
      <w:bookmarkStart w:id="28" w:name="_Toc509905426"/>
      <w:bookmarkStart w:id="29" w:name="_Toc214361335"/>
      <w:r w:rsidRPr="00EE360D">
        <w:rPr>
          <w:rFonts w:ascii="Calibri" w:hAnsi="Calibri" w:cs="Calibri"/>
          <w:sz w:val="24"/>
          <w:szCs w:val="24"/>
        </w:rPr>
        <w:t>KRYTERIA OCENY PRAC KONKURSOWYCH WRAZ Z PODANIEM</w:t>
      </w:r>
      <w:r>
        <w:rPr>
          <w:rFonts w:ascii="Calibri" w:hAnsi="Calibri" w:cs="Calibri"/>
          <w:sz w:val="24"/>
          <w:szCs w:val="24"/>
        </w:rPr>
        <w:t xml:space="preserve"> ICH</w:t>
      </w:r>
      <w:r w:rsidRPr="00EE360D">
        <w:rPr>
          <w:rFonts w:ascii="Calibri" w:hAnsi="Calibri" w:cs="Calibri"/>
          <w:sz w:val="24"/>
          <w:szCs w:val="24"/>
        </w:rPr>
        <w:t xml:space="preserve"> ZNACZENIA</w:t>
      </w:r>
      <w:bookmarkEnd w:id="28"/>
      <w:bookmarkEnd w:id="29"/>
    </w:p>
    <w:p w:rsidR="00A23298" w:rsidRPr="00EE360D" w:rsidRDefault="00A23298" w:rsidP="008E115F">
      <w:pPr>
        <w:pStyle w:val="Akapitzlist"/>
        <w:numPr>
          <w:ilvl w:val="0"/>
          <w:numId w:val="51"/>
        </w:numPr>
        <w:autoSpaceDE w:val="0"/>
        <w:autoSpaceDN w:val="0"/>
        <w:adjustRightInd w:val="0"/>
        <w:spacing w:after="0" w:line="360" w:lineRule="auto"/>
        <w:jc w:val="both"/>
        <w:rPr>
          <w:rFonts w:cs="Arial"/>
          <w:bCs/>
          <w:color w:val="000000"/>
        </w:rPr>
      </w:pPr>
      <w:r w:rsidRPr="00EE360D">
        <w:rPr>
          <w:rFonts w:cs="Arial"/>
          <w:bCs/>
          <w:color w:val="000000"/>
        </w:rPr>
        <w:t>Prace konkursowe będą oceniane w dwóch etapach:</w:t>
      </w:r>
    </w:p>
    <w:p w:rsidR="00A23298" w:rsidRPr="00EE360D" w:rsidRDefault="00A23298" w:rsidP="00A23298">
      <w:pPr>
        <w:autoSpaceDE w:val="0"/>
        <w:autoSpaceDN w:val="0"/>
        <w:adjustRightInd w:val="0"/>
        <w:spacing w:after="0" w:line="360" w:lineRule="auto"/>
        <w:jc w:val="both"/>
        <w:rPr>
          <w:rFonts w:cs="Arial"/>
          <w:bCs/>
          <w:color w:val="000000"/>
        </w:rPr>
      </w:pPr>
      <w:r w:rsidRPr="00EE360D">
        <w:rPr>
          <w:rFonts w:cs="Arial"/>
          <w:bCs/>
          <w:color w:val="000000"/>
        </w:rPr>
        <w:t>- I etap – ocena prac pod względem formalnym i kompletności pracy konkursowej przez Sąd Konkursowy. Prace, które nie spełnią wymagań określonych w Regulaminie Konkursu zostaną zakwalifikowane do grupy „N” i nie będą podlegały ocenie w etapie II. Prace spełniające wymagania określone w Regulaminie Konkursu będą zakwalifikowane do grupy „O” i zostaną przeanalizowane i ocenione zgodnie z kryteriami regulaminu.</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 II etap – ocena prac pod względem merytorycznym przez Sąd Konkursowy. Prace zakwalifikowane do grupy „O” zostaną przeanalizowane i ocenione zgodnie z kryteriami reg</w:t>
      </w:r>
      <w:r>
        <w:rPr>
          <w:rFonts w:cs="Arial"/>
          <w:bCs/>
          <w:color w:val="000000"/>
        </w:rPr>
        <w:t>ulaminu określonymi w punkcie XV</w:t>
      </w:r>
      <w:r w:rsidRPr="00EE360D">
        <w:rPr>
          <w:rFonts w:cs="Arial"/>
          <w:bCs/>
          <w:color w:val="000000"/>
        </w:rPr>
        <w:t>.2. Regulaminu</w:t>
      </w:r>
      <w:r>
        <w:rPr>
          <w:rFonts w:cs="Arial"/>
          <w:bCs/>
          <w:color w:val="000000"/>
        </w:rPr>
        <w:t xml:space="preserve"> Konkursu</w:t>
      </w:r>
      <w:r w:rsidRPr="00EE360D">
        <w:rPr>
          <w:rFonts w:cs="Arial"/>
          <w:bCs/>
          <w:color w:val="000000"/>
        </w:rPr>
        <w:t>.</w:t>
      </w:r>
    </w:p>
    <w:p w:rsidR="00A23298" w:rsidRPr="00EE360D" w:rsidRDefault="00A23298" w:rsidP="008E115F">
      <w:pPr>
        <w:pStyle w:val="Akapitzlist"/>
        <w:numPr>
          <w:ilvl w:val="0"/>
          <w:numId w:val="51"/>
        </w:numPr>
        <w:autoSpaceDE w:val="0"/>
        <w:autoSpaceDN w:val="0"/>
        <w:adjustRightInd w:val="0"/>
        <w:spacing w:after="0" w:line="360" w:lineRule="auto"/>
        <w:jc w:val="both"/>
        <w:rPr>
          <w:rFonts w:cs="Arial"/>
          <w:bCs/>
          <w:color w:val="000000"/>
        </w:rPr>
      </w:pPr>
      <w:r w:rsidRPr="00EE360D">
        <w:rPr>
          <w:rFonts w:cs="Arial"/>
          <w:bCs/>
          <w:color w:val="000000"/>
        </w:rPr>
        <w:t>Przy ocenie prac konkursowych Sąd Konkursowy będzie się kierował następującymi kryteriami i ich znaczeniem:</w:t>
      </w:r>
    </w:p>
    <w:p w:rsidR="00A23298" w:rsidRDefault="00A23298" w:rsidP="00A23298">
      <w:pPr>
        <w:autoSpaceDE w:val="0"/>
        <w:autoSpaceDN w:val="0"/>
        <w:adjustRightInd w:val="0"/>
        <w:spacing w:after="0" w:line="360" w:lineRule="auto"/>
        <w:jc w:val="both"/>
        <w:rPr>
          <w:rFonts w:cs="Arial"/>
          <w:b/>
          <w:bCs/>
          <w:color w:val="000000"/>
        </w:rPr>
      </w:pPr>
    </w:p>
    <w:p w:rsidR="00A23298" w:rsidRPr="004646DC" w:rsidRDefault="00A23298" w:rsidP="00A23298">
      <w:pPr>
        <w:autoSpaceDE w:val="0"/>
        <w:autoSpaceDN w:val="0"/>
        <w:adjustRightInd w:val="0"/>
        <w:spacing w:line="360" w:lineRule="auto"/>
        <w:jc w:val="both"/>
        <w:rPr>
          <w:rFonts w:cs="Arial"/>
          <w:b/>
          <w:bCs/>
          <w:color w:val="000000"/>
        </w:rPr>
      </w:pPr>
      <w:r>
        <w:rPr>
          <w:rFonts w:cs="Arial"/>
          <w:b/>
          <w:bCs/>
          <w:color w:val="000000"/>
        </w:rPr>
        <w:t>Kryterium A</w:t>
      </w:r>
      <w:r w:rsidRPr="004646DC">
        <w:rPr>
          <w:rFonts w:cs="Arial"/>
          <w:b/>
          <w:bCs/>
          <w:color w:val="000000"/>
        </w:rPr>
        <w:t xml:space="preserve"> – Atrakcyjność i jakość przyjętych </w:t>
      </w:r>
      <w:r w:rsidRPr="006B0E51">
        <w:rPr>
          <w:rFonts w:cs="Arial"/>
          <w:b/>
          <w:bCs/>
        </w:rPr>
        <w:t>rozwiązań – waga 50 % - skala oceny</w:t>
      </w:r>
      <w:r w:rsidRPr="004646DC">
        <w:rPr>
          <w:rFonts w:cs="Arial"/>
          <w:b/>
          <w:bCs/>
          <w:color w:val="000000"/>
        </w:rPr>
        <w:t xml:space="preserve"> – od 1 do 5 pkt.</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Przez atrakcyjność i jakość przyjętych rozwiązań Organizator rozumie w szczególności:</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 przyjęte rozwiązania estetyczne, wygląd, zastosowanie materiałów, rozwiązań technicznych adekwatnych do funkcji i miejsca,</w:t>
      </w:r>
    </w:p>
    <w:p w:rsidR="00C84A04"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 rozwiązania kwestii łączenia przekazu</w:t>
      </w:r>
      <w:r>
        <w:rPr>
          <w:rFonts w:cs="Arial"/>
          <w:bCs/>
          <w:color w:val="000000"/>
        </w:rPr>
        <w:t xml:space="preserve"> z formą </w:t>
      </w:r>
      <w:r w:rsidR="00477E24">
        <w:rPr>
          <w:rFonts w:cs="Arial"/>
          <w:bCs/>
          <w:color w:val="000000"/>
        </w:rPr>
        <w:t>funkcjonalno</w:t>
      </w:r>
      <w:r w:rsidR="00C84A04">
        <w:rPr>
          <w:rFonts w:cs="Arial"/>
          <w:bCs/>
          <w:color w:val="000000"/>
        </w:rPr>
        <w:t xml:space="preserve"> - </w:t>
      </w:r>
      <w:r w:rsidR="00477E24">
        <w:rPr>
          <w:rFonts w:cs="Arial"/>
          <w:bCs/>
          <w:color w:val="000000"/>
        </w:rPr>
        <w:t>użytkową</w:t>
      </w:r>
      <w:r w:rsidRPr="00EE360D">
        <w:rPr>
          <w:rFonts w:cs="Arial"/>
          <w:bCs/>
          <w:color w:val="000000"/>
        </w:rPr>
        <w:t xml:space="preserve">, przez co Organizator rozumie zaproponowany przez twórcę sposób prezentacji i rozmieszczenia </w:t>
      </w:r>
      <w:r>
        <w:rPr>
          <w:rFonts w:cs="Arial"/>
          <w:bCs/>
          <w:color w:val="000000"/>
        </w:rPr>
        <w:br/>
      </w:r>
      <w:r w:rsidRPr="00EE360D">
        <w:rPr>
          <w:rFonts w:cs="Arial"/>
          <w:bCs/>
          <w:color w:val="000000"/>
        </w:rPr>
        <w:t>rozwiązań multimedialnych, interaktywnych</w:t>
      </w:r>
      <w:r>
        <w:rPr>
          <w:rFonts w:cs="Arial"/>
          <w:bCs/>
          <w:color w:val="000000"/>
        </w:rPr>
        <w:t>, stanowisk manualnych,</w:t>
      </w:r>
      <w:r w:rsidRPr="00EE360D">
        <w:rPr>
          <w:rFonts w:cs="Arial"/>
          <w:bCs/>
          <w:color w:val="000000"/>
        </w:rPr>
        <w:t xml:space="preserve"> ekspozycyjnych i wystawienniczych</w:t>
      </w:r>
      <w:r>
        <w:rPr>
          <w:rFonts w:cs="Arial"/>
          <w:bCs/>
          <w:color w:val="000000"/>
        </w:rPr>
        <w:t xml:space="preserve">, </w:t>
      </w:r>
      <w:r w:rsidRPr="00EE360D">
        <w:rPr>
          <w:rFonts w:cs="Arial"/>
          <w:bCs/>
          <w:color w:val="000000"/>
        </w:rPr>
        <w:t>treści,</w:t>
      </w:r>
      <w:r>
        <w:rPr>
          <w:rFonts w:cs="Arial"/>
          <w:bCs/>
          <w:color w:val="000000"/>
        </w:rPr>
        <w:t xml:space="preserve"> instalacji, eksponatów,</w:t>
      </w:r>
      <w:r w:rsidRPr="00EE360D">
        <w:rPr>
          <w:rFonts w:cs="Arial"/>
          <w:bCs/>
          <w:color w:val="000000"/>
        </w:rPr>
        <w:t xml:space="preserve"> motywów graficznych, zdjęć i logotypów, przyjęte rozwiązania kolorystyczne oraz adekwatność użytych elementów opisu, graficznych i multimedialnych w stosunku do zadanej tematyki,</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Punktacja zostanie przyznana według następujących zasad:</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t>5 pkt. przy ocenie: najlepsze rozwiązania estetyczne, wygląd, zastosowanie materiałów, rozwiązań technicznych adekwatnych do funkcji i miejsca oraz całkowicie satysfakcjonujący rozwiązania kwestii łączenia przekazu,</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lastRenderedPageBreak/>
        <w:t>4 pkt. przy ocenie: dobre rozwiązania estetyczne, wygląd, zastosowanie materiałów, rozwiązań technicznych adekwatnych do funkcji i miejsca oraz satysfakcjonujące rozwiązania kwestii łączenia przekazu,</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t>3 pkt. przy ocenie: dostateczne rozwiązania estetyczne, wygląd, zastosowanie materiałów, rozwiązań technicznych adekwatnych do funkcji i miejsca oraz częściowo satysfakcjonujące rozwiązania kwestii łączenia przekazu,</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t>2 pkt. przy ocenie: słabe rozwiązania estetyczne, wygląd, zastosowanie materiałów, rozwiązań technicznych adekwatnych do funkcji i miejsca oraz nie</w:t>
      </w:r>
      <w:r>
        <w:rPr>
          <w:rFonts w:asciiTheme="minorHAnsi" w:eastAsiaTheme="minorHAnsi" w:hAnsiTheme="minorHAnsi" w:cs="Arial"/>
          <w:bCs/>
          <w:color w:val="000000"/>
          <w:sz w:val="22"/>
          <w:szCs w:val="22"/>
          <w:lang w:eastAsia="en-US"/>
        </w:rPr>
        <w:t>s</w:t>
      </w:r>
      <w:r w:rsidRPr="00EE360D">
        <w:rPr>
          <w:rFonts w:asciiTheme="minorHAnsi" w:eastAsiaTheme="minorHAnsi" w:hAnsiTheme="minorHAnsi" w:cs="Arial"/>
          <w:bCs/>
          <w:color w:val="000000"/>
          <w:sz w:val="22"/>
          <w:szCs w:val="22"/>
          <w:lang w:eastAsia="en-US"/>
        </w:rPr>
        <w:t>atysfakcjonujące rozwiązania kwestii łączenia przekazu,</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t>1 pkt. przy ocenie: niedostateczne rozwiązania estetyczne, wygląd, zastosowanie materiałów, rozwiązań technicznych adekwatnych do funkcji i miejsca oraz całkowicie wadliwe rozwiązania kwestii łączenia przekazu,</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Obliczanie punktacji w tym kryterium odbędzie się wg następującego wzoru:</w:t>
      </w:r>
    </w:p>
    <w:p w:rsidR="00A23298" w:rsidRPr="00EE360D" w:rsidRDefault="00A23298" w:rsidP="00A23298">
      <w:pPr>
        <w:autoSpaceDE w:val="0"/>
        <w:autoSpaceDN w:val="0"/>
        <w:adjustRightInd w:val="0"/>
        <w:spacing w:line="360" w:lineRule="auto"/>
        <w:jc w:val="both"/>
        <w:rPr>
          <w:rFonts w:cs="Arial"/>
          <w:bCs/>
          <w:color w:val="000000"/>
        </w:rPr>
      </w:pPr>
      <w:r>
        <w:rPr>
          <w:rFonts w:cs="Arial"/>
          <w:bCs/>
          <w:color w:val="000000"/>
        </w:rPr>
        <w:t>A = A´/n x 5</w:t>
      </w:r>
      <w:r w:rsidRPr="00EE360D">
        <w:rPr>
          <w:rFonts w:cs="Arial"/>
          <w:bCs/>
          <w:color w:val="000000"/>
        </w:rPr>
        <w:t>0 %</w:t>
      </w:r>
    </w:p>
    <w:p w:rsidR="00A23298" w:rsidRPr="00EE360D" w:rsidRDefault="00A23298" w:rsidP="00A23298">
      <w:pPr>
        <w:autoSpaceDE w:val="0"/>
        <w:autoSpaceDN w:val="0"/>
        <w:adjustRightInd w:val="0"/>
        <w:spacing w:line="360" w:lineRule="auto"/>
        <w:jc w:val="both"/>
        <w:rPr>
          <w:rFonts w:cs="Arial"/>
          <w:bCs/>
          <w:color w:val="000000"/>
        </w:rPr>
      </w:pPr>
      <w:proofErr w:type="gramStart"/>
      <w:r w:rsidRPr="00EE360D">
        <w:rPr>
          <w:rFonts w:cs="Arial"/>
          <w:bCs/>
          <w:color w:val="000000"/>
        </w:rPr>
        <w:t>gdzie</w:t>
      </w:r>
      <w:proofErr w:type="gramEnd"/>
      <w:r w:rsidRPr="00EE360D">
        <w:rPr>
          <w:rFonts w:cs="Arial"/>
          <w:bCs/>
          <w:color w:val="000000"/>
        </w:rPr>
        <w:t>:</w:t>
      </w:r>
    </w:p>
    <w:p w:rsidR="00A23298" w:rsidRPr="00EE360D" w:rsidRDefault="00A23298" w:rsidP="00A23298">
      <w:pPr>
        <w:autoSpaceDE w:val="0"/>
        <w:autoSpaceDN w:val="0"/>
        <w:adjustRightInd w:val="0"/>
        <w:spacing w:line="360" w:lineRule="auto"/>
        <w:jc w:val="both"/>
        <w:rPr>
          <w:rFonts w:cs="Arial"/>
          <w:bCs/>
          <w:color w:val="000000"/>
        </w:rPr>
      </w:pPr>
      <w:r>
        <w:rPr>
          <w:rFonts w:cs="Arial"/>
          <w:bCs/>
          <w:color w:val="000000"/>
        </w:rPr>
        <w:t>A</w:t>
      </w:r>
      <w:r w:rsidRPr="00EE360D">
        <w:rPr>
          <w:rFonts w:cs="Arial"/>
          <w:bCs/>
          <w:color w:val="000000"/>
        </w:rPr>
        <w:t xml:space="preserve">` – oznacza sumę punktów przyznanych przez poszczególnych sędziów </w:t>
      </w:r>
      <w:r>
        <w:rPr>
          <w:rFonts w:cs="Arial"/>
          <w:bCs/>
          <w:color w:val="000000"/>
        </w:rPr>
        <w:t>Sądu Konkursowego dla kryterium A</w:t>
      </w:r>
      <w:r w:rsidRPr="00EE360D">
        <w:rPr>
          <w:rFonts w:cs="Arial"/>
          <w:bCs/>
          <w:color w:val="000000"/>
        </w:rPr>
        <w:t>,</w:t>
      </w:r>
    </w:p>
    <w:p w:rsidR="00A23298" w:rsidRPr="00F17037" w:rsidRDefault="00A23298" w:rsidP="00A23298">
      <w:pPr>
        <w:autoSpaceDE w:val="0"/>
        <w:autoSpaceDN w:val="0"/>
        <w:adjustRightInd w:val="0"/>
        <w:spacing w:line="360" w:lineRule="auto"/>
        <w:jc w:val="both"/>
        <w:rPr>
          <w:rFonts w:cs="Arial"/>
          <w:bCs/>
          <w:color w:val="000000"/>
        </w:rPr>
      </w:pPr>
      <w:proofErr w:type="gramStart"/>
      <w:r w:rsidRPr="00EE360D">
        <w:rPr>
          <w:rFonts w:cs="Arial"/>
          <w:bCs/>
          <w:color w:val="000000"/>
        </w:rPr>
        <w:t>n</w:t>
      </w:r>
      <w:proofErr w:type="gramEnd"/>
      <w:r w:rsidRPr="00EE360D">
        <w:rPr>
          <w:rFonts w:cs="Arial"/>
          <w:bCs/>
          <w:color w:val="000000"/>
        </w:rPr>
        <w:t xml:space="preserve"> – oznacza liczbę sędziów Sądu Konkursowego,</w:t>
      </w:r>
    </w:p>
    <w:p w:rsidR="00A23298" w:rsidRPr="00EE360D" w:rsidRDefault="00A23298" w:rsidP="00A23298">
      <w:pPr>
        <w:autoSpaceDE w:val="0"/>
        <w:autoSpaceDN w:val="0"/>
        <w:adjustRightInd w:val="0"/>
        <w:spacing w:after="0" w:line="360" w:lineRule="auto"/>
        <w:jc w:val="both"/>
        <w:rPr>
          <w:rFonts w:cs="Arial"/>
          <w:b/>
          <w:bCs/>
          <w:color w:val="000000"/>
        </w:rPr>
      </w:pPr>
      <w:r>
        <w:rPr>
          <w:rFonts w:cs="Arial"/>
          <w:b/>
          <w:bCs/>
          <w:color w:val="000000"/>
        </w:rPr>
        <w:t>Kryterium B</w:t>
      </w:r>
      <w:r w:rsidRPr="00EE360D">
        <w:rPr>
          <w:rFonts w:cs="Arial"/>
          <w:b/>
          <w:bCs/>
          <w:color w:val="000000"/>
        </w:rPr>
        <w:t xml:space="preserve"> – Poziom </w:t>
      </w:r>
      <w:r w:rsidRPr="006B0E51">
        <w:rPr>
          <w:rFonts w:cs="Arial"/>
          <w:b/>
          <w:bCs/>
        </w:rPr>
        <w:t>artystyczny - waga 30 % - skala oceny</w:t>
      </w:r>
      <w:r w:rsidRPr="00EE360D">
        <w:rPr>
          <w:rFonts w:cs="Arial"/>
          <w:b/>
          <w:bCs/>
          <w:color w:val="000000"/>
        </w:rPr>
        <w:t xml:space="preserve"> – od 1 do 5 pkt.</w:t>
      </w:r>
    </w:p>
    <w:p w:rsidR="00A23298" w:rsidRPr="00EE360D" w:rsidRDefault="00A23298" w:rsidP="00A23298">
      <w:pPr>
        <w:autoSpaceDE w:val="0"/>
        <w:autoSpaceDN w:val="0"/>
        <w:adjustRightInd w:val="0"/>
        <w:spacing w:after="0" w:line="360" w:lineRule="auto"/>
        <w:jc w:val="both"/>
        <w:rPr>
          <w:rFonts w:cs="Arial"/>
          <w:bCs/>
          <w:color w:val="000000"/>
        </w:rPr>
      </w:pPr>
      <w:r w:rsidRPr="00EE360D">
        <w:rPr>
          <w:rFonts w:cs="Arial"/>
          <w:bCs/>
          <w:color w:val="000000"/>
        </w:rPr>
        <w:t>Przez poziom artystyczny Organizator rozumie w szczególności:</w:t>
      </w:r>
    </w:p>
    <w:p w:rsidR="00A23298" w:rsidRPr="00EE360D" w:rsidRDefault="00A23298" w:rsidP="00A23298">
      <w:pPr>
        <w:autoSpaceDE w:val="0"/>
        <w:autoSpaceDN w:val="0"/>
        <w:adjustRightInd w:val="0"/>
        <w:spacing w:after="0" w:line="360" w:lineRule="auto"/>
        <w:jc w:val="both"/>
        <w:rPr>
          <w:rFonts w:cs="Arial"/>
          <w:bCs/>
          <w:color w:val="000000"/>
        </w:rPr>
      </w:pPr>
      <w:r w:rsidRPr="00EE360D">
        <w:rPr>
          <w:rFonts w:cs="Arial"/>
          <w:bCs/>
          <w:color w:val="000000"/>
        </w:rPr>
        <w:t>- walory artystyczne zaproponowanych rozwiązań,</w:t>
      </w:r>
    </w:p>
    <w:p w:rsidR="00A23298" w:rsidRPr="00EE360D" w:rsidRDefault="00A23298" w:rsidP="00A23298">
      <w:pPr>
        <w:autoSpaceDE w:val="0"/>
        <w:autoSpaceDN w:val="0"/>
        <w:adjustRightInd w:val="0"/>
        <w:spacing w:after="0" w:line="360" w:lineRule="auto"/>
        <w:jc w:val="both"/>
        <w:rPr>
          <w:rFonts w:cs="Arial"/>
          <w:bCs/>
          <w:color w:val="000000"/>
        </w:rPr>
      </w:pPr>
      <w:r w:rsidRPr="00EE360D">
        <w:rPr>
          <w:rFonts w:cs="Arial"/>
          <w:bCs/>
          <w:color w:val="000000"/>
        </w:rPr>
        <w:t>- poziom i sposób prezentacji wartości edukacyjnych</w:t>
      </w:r>
      <w:r>
        <w:rPr>
          <w:rFonts w:cs="Arial"/>
          <w:bCs/>
          <w:color w:val="000000"/>
        </w:rPr>
        <w:t xml:space="preserve">, </w:t>
      </w:r>
      <w:r w:rsidRPr="00EE360D">
        <w:rPr>
          <w:rFonts w:cs="Arial"/>
          <w:bCs/>
          <w:color w:val="000000"/>
        </w:rPr>
        <w:t>kulturalnych</w:t>
      </w:r>
      <w:r w:rsidR="00477E24">
        <w:rPr>
          <w:rFonts w:cs="Arial"/>
          <w:bCs/>
          <w:color w:val="000000"/>
        </w:rPr>
        <w:t xml:space="preserve"> i rozrywkowych</w:t>
      </w:r>
      <w:r w:rsidRPr="00EE360D">
        <w:rPr>
          <w:rFonts w:cs="Arial"/>
          <w:bCs/>
          <w:color w:val="000000"/>
        </w:rPr>
        <w:t xml:space="preserve"> oraz oddziaływania na emocje zwiedzających,</w:t>
      </w:r>
    </w:p>
    <w:p w:rsidR="00A23298" w:rsidRPr="00EE360D" w:rsidRDefault="00A23298" w:rsidP="00A23298">
      <w:pPr>
        <w:autoSpaceDE w:val="0"/>
        <w:autoSpaceDN w:val="0"/>
        <w:adjustRightInd w:val="0"/>
        <w:spacing w:after="0" w:line="360" w:lineRule="auto"/>
        <w:jc w:val="both"/>
        <w:rPr>
          <w:rFonts w:cs="Arial"/>
          <w:bCs/>
          <w:color w:val="000000"/>
        </w:rPr>
      </w:pPr>
      <w:r w:rsidRPr="00EE360D">
        <w:rPr>
          <w:rFonts w:cs="Arial"/>
          <w:bCs/>
          <w:color w:val="000000"/>
        </w:rPr>
        <w:t>Punktacja zostanie przyznana według następujących zasad:</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t>5 pkt. przy ocenie: najwyższe walory artystyczne oraz całkowicie satysfakcjonujący poziom i sposób prezentacji wartości edukacyjnych</w:t>
      </w:r>
      <w:r>
        <w:rPr>
          <w:rFonts w:asciiTheme="minorHAnsi" w:eastAsiaTheme="minorHAnsi" w:hAnsiTheme="minorHAnsi" w:cs="Arial"/>
          <w:bCs/>
          <w:color w:val="000000"/>
          <w:sz w:val="22"/>
          <w:szCs w:val="22"/>
          <w:lang w:eastAsia="en-US"/>
        </w:rPr>
        <w:t>, rozrywkowych</w:t>
      </w:r>
      <w:r w:rsidRPr="00EE360D">
        <w:rPr>
          <w:rFonts w:asciiTheme="minorHAnsi" w:eastAsiaTheme="minorHAnsi" w:hAnsiTheme="minorHAnsi" w:cs="Arial"/>
          <w:bCs/>
          <w:color w:val="000000"/>
          <w:sz w:val="22"/>
          <w:szCs w:val="22"/>
          <w:lang w:eastAsia="en-US"/>
        </w:rPr>
        <w:t xml:space="preserve"> i kulturalnych oraz oddziaływania na emocje zwiedzających,</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t>4 pkt. przy ocenie: wysokie walory artystyczne, satysfakcjonujący z niewielkimi brakami poziom i sposób prezentacji wartości edukacyjnych</w:t>
      </w:r>
      <w:r>
        <w:rPr>
          <w:rFonts w:asciiTheme="minorHAnsi" w:eastAsiaTheme="minorHAnsi" w:hAnsiTheme="minorHAnsi" w:cs="Arial"/>
          <w:bCs/>
          <w:color w:val="000000"/>
          <w:sz w:val="22"/>
          <w:szCs w:val="22"/>
          <w:lang w:eastAsia="en-US"/>
        </w:rPr>
        <w:t>, rozrywkowych</w:t>
      </w:r>
      <w:r w:rsidRPr="00EE360D">
        <w:rPr>
          <w:rFonts w:asciiTheme="minorHAnsi" w:eastAsiaTheme="minorHAnsi" w:hAnsiTheme="minorHAnsi" w:cs="Arial"/>
          <w:bCs/>
          <w:color w:val="000000"/>
          <w:sz w:val="22"/>
          <w:szCs w:val="22"/>
          <w:lang w:eastAsia="en-US"/>
        </w:rPr>
        <w:t xml:space="preserve"> i kulturalnych oraz oddziaływania na emocje zwiedzających,</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t>3 pkt. przy ocenie: dostateczne walory artystyczne, częściowo satysfakcjonujący poziom i sposób prezentacji wartości edukacyjnych</w:t>
      </w:r>
      <w:r>
        <w:rPr>
          <w:rFonts w:asciiTheme="minorHAnsi" w:eastAsiaTheme="minorHAnsi" w:hAnsiTheme="minorHAnsi" w:cs="Arial"/>
          <w:bCs/>
          <w:color w:val="000000"/>
          <w:sz w:val="22"/>
          <w:szCs w:val="22"/>
          <w:lang w:eastAsia="en-US"/>
        </w:rPr>
        <w:t>, rozrywkowych</w:t>
      </w:r>
      <w:r w:rsidRPr="00EE360D">
        <w:rPr>
          <w:rFonts w:asciiTheme="minorHAnsi" w:eastAsiaTheme="minorHAnsi" w:hAnsiTheme="minorHAnsi" w:cs="Arial"/>
          <w:bCs/>
          <w:color w:val="000000"/>
          <w:sz w:val="22"/>
          <w:szCs w:val="22"/>
          <w:lang w:eastAsia="en-US"/>
        </w:rPr>
        <w:t xml:space="preserve"> i kulturalnych oraz oddziaływania na emocje zwiedzających,</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lastRenderedPageBreak/>
        <w:t>2 pkt. przy ocenie: niskie walory artystyczne, niesatysfakcjonujący poziom i sposób prezentacji wartości edukacyjnych</w:t>
      </w:r>
      <w:r>
        <w:rPr>
          <w:rFonts w:asciiTheme="minorHAnsi" w:eastAsiaTheme="minorHAnsi" w:hAnsiTheme="minorHAnsi" w:cs="Arial"/>
          <w:bCs/>
          <w:color w:val="000000"/>
          <w:sz w:val="22"/>
          <w:szCs w:val="22"/>
          <w:lang w:eastAsia="en-US"/>
        </w:rPr>
        <w:t>,</w:t>
      </w:r>
      <w:r w:rsidRPr="00EE360D">
        <w:rPr>
          <w:rFonts w:asciiTheme="minorHAnsi" w:eastAsiaTheme="minorHAnsi" w:hAnsiTheme="minorHAnsi" w:cs="Arial"/>
          <w:bCs/>
          <w:color w:val="000000"/>
          <w:sz w:val="22"/>
          <w:szCs w:val="22"/>
          <w:lang w:eastAsia="en-US"/>
        </w:rPr>
        <w:t xml:space="preserve"> </w:t>
      </w:r>
      <w:r>
        <w:rPr>
          <w:rFonts w:asciiTheme="minorHAnsi" w:eastAsiaTheme="minorHAnsi" w:hAnsiTheme="minorHAnsi" w:cs="Arial"/>
          <w:bCs/>
          <w:color w:val="000000"/>
          <w:sz w:val="22"/>
          <w:szCs w:val="22"/>
          <w:lang w:eastAsia="en-US"/>
        </w:rPr>
        <w:t>rozrywkowych</w:t>
      </w:r>
      <w:r w:rsidRPr="00EE360D">
        <w:rPr>
          <w:rFonts w:asciiTheme="minorHAnsi" w:eastAsiaTheme="minorHAnsi" w:hAnsiTheme="minorHAnsi" w:cs="Arial"/>
          <w:bCs/>
          <w:color w:val="000000"/>
          <w:sz w:val="22"/>
          <w:szCs w:val="22"/>
          <w:lang w:eastAsia="en-US"/>
        </w:rPr>
        <w:t xml:space="preserve"> i kulturalnych oraz oddziaływania na emocje zwiedzających,</w:t>
      </w:r>
    </w:p>
    <w:p w:rsidR="00A23298" w:rsidRPr="00EE360D"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r w:rsidRPr="00EE360D">
        <w:rPr>
          <w:rFonts w:asciiTheme="minorHAnsi" w:eastAsiaTheme="minorHAnsi" w:hAnsiTheme="minorHAnsi" w:cs="Arial"/>
          <w:bCs/>
          <w:color w:val="000000"/>
          <w:sz w:val="22"/>
          <w:szCs w:val="22"/>
          <w:lang w:eastAsia="en-US"/>
        </w:rPr>
        <w:t xml:space="preserve">1 pkt. przy ocenie: niedostateczne walory artystyczne, całkowicie </w:t>
      </w:r>
      <w:proofErr w:type="gramStart"/>
      <w:r w:rsidRPr="00EE360D">
        <w:rPr>
          <w:rFonts w:asciiTheme="minorHAnsi" w:eastAsiaTheme="minorHAnsi" w:hAnsiTheme="minorHAnsi" w:cs="Arial"/>
          <w:bCs/>
          <w:color w:val="000000"/>
          <w:sz w:val="22"/>
          <w:szCs w:val="22"/>
          <w:lang w:eastAsia="en-US"/>
        </w:rPr>
        <w:t>wadliwy  poziom</w:t>
      </w:r>
      <w:proofErr w:type="gramEnd"/>
      <w:r w:rsidRPr="00EE360D">
        <w:rPr>
          <w:rFonts w:asciiTheme="minorHAnsi" w:eastAsiaTheme="minorHAnsi" w:hAnsiTheme="minorHAnsi" w:cs="Arial"/>
          <w:bCs/>
          <w:color w:val="000000"/>
          <w:sz w:val="22"/>
          <w:szCs w:val="22"/>
          <w:lang w:eastAsia="en-US"/>
        </w:rPr>
        <w:t xml:space="preserve"> i sposób prezentacji wartości edukacyjnych</w:t>
      </w:r>
      <w:r>
        <w:rPr>
          <w:rFonts w:asciiTheme="minorHAnsi" w:eastAsiaTheme="minorHAnsi" w:hAnsiTheme="minorHAnsi" w:cs="Arial"/>
          <w:bCs/>
          <w:color w:val="000000"/>
          <w:sz w:val="22"/>
          <w:szCs w:val="22"/>
          <w:lang w:eastAsia="en-US"/>
        </w:rPr>
        <w:t>,</w:t>
      </w:r>
      <w:r w:rsidRPr="00EE360D">
        <w:rPr>
          <w:rFonts w:asciiTheme="minorHAnsi" w:eastAsiaTheme="minorHAnsi" w:hAnsiTheme="minorHAnsi" w:cs="Arial"/>
          <w:bCs/>
          <w:color w:val="000000"/>
          <w:sz w:val="22"/>
          <w:szCs w:val="22"/>
          <w:lang w:eastAsia="en-US"/>
        </w:rPr>
        <w:t xml:space="preserve"> </w:t>
      </w:r>
      <w:r>
        <w:rPr>
          <w:rFonts w:asciiTheme="minorHAnsi" w:eastAsiaTheme="minorHAnsi" w:hAnsiTheme="minorHAnsi" w:cs="Arial"/>
          <w:bCs/>
          <w:color w:val="000000"/>
          <w:sz w:val="22"/>
          <w:szCs w:val="22"/>
          <w:lang w:eastAsia="en-US"/>
        </w:rPr>
        <w:t>rozrywkowych</w:t>
      </w:r>
      <w:r w:rsidRPr="00EE360D">
        <w:rPr>
          <w:rFonts w:asciiTheme="minorHAnsi" w:eastAsiaTheme="minorHAnsi" w:hAnsiTheme="minorHAnsi" w:cs="Arial"/>
          <w:bCs/>
          <w:color w:val="000000"/>
          <w:sz w:val="22"/>
          <w:szCs w:val="22"/>
          <w:lang w:eastAsia="en-US"/>
        </w:rPr>
        <w:t xml:space="preserve"> i kulturalnych oraz oddziaływania na emocje zwiedzających,</w:t>
      </w:r>
    </w:p>
    <w:p w:rsidR="00A23298" w:rsidRPr="00EE360D" w:rsidRDefault="00A23298" w:rsidP="00A23298">
      <w:pPr>
        <w:autoSpaceDE w:val="0"/>
        <w:autoSpaceDN w:val="0"/>
        <w:adjustRightInd w:val="0"/>
        <w:spacing w:after="0" w:line="360" w:lineRule="auto"/>
        <w:jc w:val="both"/>
        <w:rPr>
          <w:rFonts w:cs="Arial"/>
          <w:bCs/>
          <w:color w:val="000000"/>
        </w:rPr>
      </w:pPr>
      <w:r w:rsidRPr="00EE360D">
        <w:rPr>
          <w:rFonts w:cs="Arial"/>
          <w:bCs/>
          <w:color w:val="000000"/>
        </w:rPr>
        <w:t>Obliczanie punktacji w tym kryterium odbędzie się wg następującego wzoru:</w:t>
      </w:r>
    </w:p>
    <w:p w:rsidR="00A23298" w:rsidRPr="00EE360D" w:rsidRDefault="00A23298" w:rsidP="00A23298">
      <w:pPr>
        <w:autoSpaceDE w:val="0"/>
        <w:autoSpaceDN w:val="0"/>
        <w:adjustRightInd w:val="0"/>
        <w:spacing w:after="0" w:line="360" w:lineRule="auto"/>
        <w:jc w:val="both"/>
        <w:rPr>
          <w:rFonts w:cs="Arial"/>
          <w:bCs/>
          <w:color w:val="000000"/>
        </w:rPr>
      </w:pPr>
      <w:r>
        <w:rPr>
          <w:rFonts w:cs="Arial"/>
          <w:bCs/>
          <w:color w:val="000000"/>
        </w:rPr>
        <w:t>B = B´/n x 3</w:t>
      </w:r>
      <w:r w:rsidRPr="00EE360D">
        <w:rPr>
          <w:rFonts w:cs="Arial"/>
          <w:bCs/>
          <w:color w:val="000000"/>
        </w:rPr>
        <w:t>0 %</w:t>
      </w:r>
    </w:p>
    <w:p w:rsidR="00A23298" w:rsidRPr="00EE360D" w:rsidRDefault="00A23298" w:rsidP="00A23298">
      <w:pPr>
        <w:autoSpaceDE w:val="0"/>
        <w:autoSpaceDN w:val="0"/>
        <w:adjustRightInd w:val="0"/>
        <w:spacing w:after="0" w:line="360" w:lineRule="auto"/>
        <w:jc w:val="both"/>
        <w:rPr>
          <w:rFonts w:cs="Arial"/>
          <w:bCs/>
          <w:color w:val="000000"/>
        </w:rPr>
      </w:pPr>
      <w:proofErr w:type="gramStart"/>
      <w:r w:rsidRPr="00EE360D">
        <w:rPr>
          <w:rFonts w:cs="Arial"/>
          <w:bCs/>
          <w:color w:val="000000"/>
        </w:rPr>
        <w:t>gdzie</w:t>
      </w:r>
      <w:proofErr w:type="gramEnd"/>
      <w:r w:rsidRPr="00EE360D">
        <w:rPr>
          <w:rFonts w:cs="Arial"/>
          <w:bCs/>
          <w:color w:val="000000"/>
        </w:rPr>
        <w:t>:</w:t>
      </w:r>
    </w:p>
    <w:p w:rsidR="00A23298" w:rsidRPr="00EE360D" w:rsidRDefault="00A23298" w:rsidP="00A23298">
      <w:pPr>
        <w:autoSpaceDE w:val="0"/>
        <w:autoSpaceDN w:val="0"/>
        <w:adjustRightInd w:val="0"/>
        <w:spacing w:after="0" w:line="360" w:lineRule="auto"/>
        <w:jc w:val="both"/>
        <w:rPr>
          <w:rFonts w:cs="Arial"/>
          <w:bCs/>
          <w:color w:val="000000"/>
        </w:rPr>
      </w:pPr>
      <w:r>
        <w:rPr>
          <w:rFonts w:cs="Arial"/>
          <w:bCs/>
          <w:color w:val="000000"/>
        </w:rPr>
        <w:t xml:space="preserve">B </w:t>
      </w:r>
      <w:r w:rsidRPr="00EE360D">
        <w:rPr>
          <w:rFonts w:cs="Arial"/>
          <w:bCs/>
          <w:color w:val="000000"/>
        </w:rPr>
        <w:t>` – oznacza sumę punktów przyznanych przez poszczególnych sędziów s</w:t>
      </w:r>
      <w:r>
        <w:rPr>
          <w:rFonts w:cs="Arial"/>
          <w:bCs/>
          <w:color w:val="000000"/>
        </w:rPr>
        <w:t xml:space="preserve">ądu konkursowego dla kryterium </w:t>
      </w:r>
      <w:proofErr w:type="gramStart"/>
      <w:r>
        <w:rPr>
          <w:rFonts w:cs="Arial"/>
          <w:bCs/>
          <w:color w:val="000000"/>
        </w:rPr>
        <w:t>B</w:t>
      </w:r>
      <w:r w:rsidRPr="00EE360D">
        <w:rPr>
          <w:rFonts w:cs="Arial"/>
          <w:bCs/>
          <w:color w:val="000000"/>
        </w:rPr>
        <w:t>,</w:t>
      </w:r>
      <w:proofErr w:type="gramEnd"/>
    </w:p>
    <w:p w:rsidR="00A23298" w:rsidRPr="00EE360D" w:rsidRDefault="00A23298" w:rsidP="00A23298">
      <w:pPr>
        <w:autoSpaceDE w:val="0"/>
        <w:autoSpaceDN w:val="0"/>
        <w:adjustRightInd w:val="0"/>
        <w:spacing w:after="0" w:line="360" w:lineRule="auto"/>
        <w:jc w:val="both"/>
        <w:rPr>
          <w:rFonts w:cs="Arial"/>
          <w:bCs/>
          <w:color w:val="000000"/>
        </w:rPr>
      </w:pPr>
      <w:proofErr w:type="gramStart"/>
      <w:r w:rsidRPr="00EE360D">
        <w:rPr>
          <w:rFonts w:cs="Arial"/>
          <w:bCs/>
          <w:color w:val="000000"/>
        </w:rPr>
        <w:t>n</w:t>
      </w:r>
      <w:proofErr w:type="gramEnd"/>
      <w:r w:rsidRPr="00EE360D">
        <w:rPr>
          <w:rFonts w:cs="Arial"/>
          <w:bCs/>
          <w:color w:val="000000"/>
        </w:rPr>
        <w:t xml:space="preserve"> – oznacza liczbę sędziów Sądu Konkursowego,</w:t>
      </w:r>
    </w:p>
    <w:p w:rsidR="00A23298" w:rsidRPr="003951AA" w:rsidRDefault="00A23298" w:rsidP="00A23298">
      <w:pPr>
        <w:autoSpaceDE w:val="0"/>
        <w:autoSpaceDN w:val="0"/>
        <w:adjustRightInd w:val="0"/>
        <w:spacing w:line="360" w:lineRule="auto"/>
        <w:jc w:val="both"/>
        <w:rPr>
          <w:rFonts w:cs="Arial"/>
          <w:b/>
          <w:bCs/>
          <w:color w:val="000000"/>
        </w:rPr>
      </w:pPr>
      <w:r w:rsidRPr="003951AA">
        <w:rPr>
          <w:rFonts w:cs="Arial"/>
          <w:b/>
          <w:bCs/>
          <w:color w:val="000000"/>
        </w:rPr>
        <w:t>Kryterium C – Optymalizacja realizacji w określonym przez Organizatora budżecie - waga 20 % - skala oceny – od 1 do 5 pkt.</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 xml:space="preserve">Przez optymalizację realizacji w określonym przez Organizatora budżecie rozumie </w:t>
      </w:r>
      <w:r>
        <w:rPr>
          <w:rFonts w:cs="Arial"/>
          <w:bCs/>
          <w:color w:val="000000"/>
        </w:rPr>
        <w:t xml:space="preserve">się </w:t>
      </w:r>
      <w:r w:rsidRPr="00EE360D">
        <w:rPr>
          <w:rFonts w:cs="Arial"/>
          <w:bCs/>
          <w:color w:val="000000"/>
        </w:rPr>
        <w:t>w szczególności:</w:t>
      </w:r>
    </w:p>
    <w:p w:rsidR="00A23298" w:rsidRPr="00EE360D" w:rsidRDefault="00A23298" w:rsidP="00A23298">
      <w:pPr>
        <w:autoSpaceDE w:val="0"/>
        <w:autoSpaceDN w:val="0"/>
        <w:adjustRightInd w:val="0"/>
        <w:spacing w:line="360" w:lineRule="auto"/>
        <w:jc w:val="both"/>
        <w:rPr>
          <w:rFonts w:cs="Arial"/>
          <w:bCs/>
          <w:color w:val="000000"/>
        </w:rPr>
      </w:pPr>
      <w:proofErr w:type="gramStart"/>
      <w:r w:rsidRPr="00EE360D">
        <w:rPr>
          <w:rFonts w:cs="Arial"/>
          <w:bCs/>
          <w:color w:val="000000"/>
        </w:rPr>
        <w:t>- jakość</w:t>
      </w:r>
      <w:proofErr w:type="gramEnd"/>
      <w:r w:rsidRPr="00EE360D">
        <w:rPr>
          <w:rFonts w:cs="Arial"/>
          <w:bCs/>
          <w:color w:val="000000"/>
        </w:rPr>
        <w:t xml:space="preserve"> zastosowanych materiałów, multimediów, urządzeń, rozwiązań technicznych,</w:t>
      </w:r>
    </w:p>
    <w:p w:rsidR="00A23298" w:rsidRPr="00EE360D" w:rsidRDefault="00A23298" w:rsidP="00A23298">
      <w:pPr>
        <w:tabs>
          <w:tab w:val="left" w:pos="567"/>
        </w:tabs>
        <w:autoSpaceDE w:val="0"/>
        <w:autoSpaceDN w:val="0"/>
        <w:adjustRightInd w:val="0"/>
        <w:spacing w:line="360" w:lineRule="auto"/>
        <w:jc w:val="both"/>
        <w:rPr>
          <w:rFonts w:cs="Arial"/>
          <w:bCs/>
          <w:color w:val="000000"/>
        </w:rPr>
      </w:pPr>
      <w:r w:rsidRPr="00EE360D">
        <w:rPr>
          <w:rFonts w:cs="Arial"/>
          <w:bCs/>
          <w:color w:val="000000"/>
        </w:rPr>
        <w:t xml:space="preserve">- </w:t>
      </w:r>
      <w:r>
        <w:rPr>
          <w:rFonts w:cs="Arial"/>
          <w:bCs/>
          <w:color w:val="000000"/>
        </w:rPr>
        <w:t>przyjęcie</w:t>
      </w:r>
      <w:r w:rsidRPr="00EE360D">
        <w:rPr>
          <w:rFonts w:cs="Arial"/>
          <w:bCs/>
          <w:color w:val="000000"/>
        </w:rPr>
        <w:t xml:space="preserve"> w Scenariuszu wystawy stałej oraz pozostałych załącznikach, rozwiązań multimedialnych, interaktywnych</w:t>
      </w:r>
      <w:r>
        <w:rPr>
          <w:rFonts w:cs="Arial"/>
          <w:bCs/>
          <w:color w:val="000000"/>
        </w:rPr>
        <w:t>, manualnych, obiektów rzeczywistych,</w:t>
      </w:r>
      <w:r w:rsidRPr="00EE360D">
        <w:rPr>
          <w:rFonts w:cs="Arial"/>
          <w:bCs/>
          <w:color w:val="000000"/>
        </w:rPr>
        <w:t xml:space="preserve"> ekspozycyjnych i wystawienniczych,</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Punktacja zostanie przyznana według następujących zasad:</w:t>
      </w:r>
    </w:p>
    <w:p w:rsidR="00A23298" w:rsidRPr="003951AA" w:rsidRDefault="00A23298" w:rsidP="00A23298">
      <w:pPr>
        <w:pStyle w:val="NormalnyWeb"/>
        <w:shd w:val="clear" w:color="auto" w:fill="FFFFFF"/>
        <w:spacing w:before="0" w:beforeAutospacing="0" w:after="0" w:afterAutospacing="0" w:line="360" w:lineRule="auto"/>
        <w:jc w:val="both"/>
        <w:rPr>
          <w:rFonts w:asciiTheme="minorHAnsi" w:hAnsiTheme="minorHAnsi" w:cs="Arial"/>
          <w:bCs/>
          <w:color w:val="000000"/>
          <w:sz w:val="22"/>
          <w:szCs w:val="22"/>
        </w:rPr>
      </w:pPr>
      <w:proofErr w:type="gramStart"/>
      <w:r w:rsidRPr="003951AA">
        <w:rPr>
          <w:rFonts w:asciiTheme="minorHAnsi" w:eastAsiaTheme="minorHAnsi" w:hAnsiTheme="minorHAnsi" w:cs="Arial"/>
          <w:bCs/>
          <w:color w:val="000000"/>
          <w:sz w:val="22"/>
          <w:szCs w:val="22"/>
          <w:lang w:eastAsia="en-US"/>
        </w:rPr>
        <w:t>5 pkt</w:t>
      </w:r>
      <w:proofErr w:type="gramEnd"/>
      <w:r w:rsidRPr="003951AA">
        <w:rPr>
          <w:rFonts w:asciiTheme="minorHAnsi" w:eastAsiaTheme="minorHAnsi" w:hAnsiTheme="minorHAnsi" w:cs="Arial"/>
          <w:bCs/>
          <w:color w:val="000000"/>
          <w:sz w:val="22"/>
          <w:szCs w:val="22"/>
          <w:lang w:eastAsia="en-US"/>
        </w:rPr>
        <w:t xml:space="preserve">. przy ocenie: najwyższa jakość zastosowanych materiałów, multimediów, urządzeń, rozwiązań technicznych oraz najszersze rozwinięcie przewidzianych rozwiązań </w:t>
      </w:r>
      <w:r w:rsidRPr="003951AA">
        <w:rPr>
          <w:rFonts w:asciiTheme="minorHAnsi" w:hAnsiTheme="minorHAnsi" w:cs="Arial"/>
          <w:bCs/>
          <w:color w:val="000000"/>
          <w:sz w:val="22"/>
          <w:szCs w:val="22"/>
        </w:rPr>
        <w:t>multimedialnych, interaktywnych, manualnych, obiektów rzeczywistych, ekspozycyjnych i wystawienniczych,</w:t>
      </w:r>
    </w:p>
    <w:p w:rsidR="00A23298" w:rsidRPr="003951AA"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proofErr w:type="gramStart"/>
      <w:r w:rsidRPr="003951AA">
        <w:rPr>
          <w:rFonts w:asciiTheme="minorHAnsi" w:eastAsiaTheme="minorHAnsi" w:hAnsiTheme="minorHAnsi" w:cs="Arial"/>
          <w:bCs/>
          <w:color w:val="000000"/>
          <w:sz w:val="22"/>
          <w:szCs w:val="22"/>
          <w:lang w:eastAsia="en-US"/>
        </w:rPr>
        <w:t>4 pkt</w:t>
      </w:r>
      <w:proofErr w:type="gramEnd"/>
      <w:r w:rsidRPr="003951AA">
        <w:rPr>
          <w:rFonts w:asciiTheme="minorHAnsi" w:eastAsiaTheme="minorHAnsi" w:hAnsiTheme="minorHAnsi" w:cs="Arial"/>
          <w:bCs/>
          <w:color w:val="000000"/>
          <w:sz w:val="22"/>
          <w:szCs w:val="22"/>
          <w:lang w:eastAsia="en-US"/>
        </w:rPr>
        <w:t xml:space="preserve">. przy ocenie: dobra jakość zastosowanych materiałów, multimediów, urządzeń, rozwiązań technicznych oraz rozwinięcie przewidzianych rozwiązań </w:t>
      </w:r>
      <w:r w:rsidRPr="003951AA">
        <w:rPr>
          <w:rFonts w:asciiTheme="minorHAnsi" w:hAnsiTheme="minorHAnsi" w:cs="Arial"/>
          <w:bCs/>
          <w:color w:val="000000"/>
          <w:sz w:val="22"/>
          <w:szCs w:val="22"/>
        </w:rPr>
        <w:t>multimedialnych, interaktywnych, manualnych, obiektów rzeczywistych, ekspozycyjnych i wystawienniczych,</w:t>
      </w:r>
    </w:p>
    <w:p w:rsidR="00A23298" w:rsidRPr="003951AA"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proofErr w:type="gramStart"/>
      <w:r w:rsidRPr="003951AA">
        <w:rPr>
          <w:rFonts w:asciiTheme="minorHAnsi" w:eastAsiaTheme="minorHAnsi" w:hAnsiTheme="minorHAnsi" w:cs="Arial"/>
          <w:bCs/>
          <w:color w:val="000000"/>
          <w:sz w:val="22"/>
          <w:szCs w:val="22"/>
          <w:lang w:eastAsia="en-US"/>
        </w:rPr>
        <w:t>3 pkt</w:t>
      </w:r>
      <w:proofErr w:type="gramEnd"/>
      <w:r w:rsidRPr="003951AA">
        <w:rPr>
          <w:rFonts w:asciiTheme="minorHAnsi" w:eastAsiaTheme="minorHAnsi" w:hAnsiTheme="minorHAnsi" w:cs="Arial"/>
          <w:bCs/>
          <w:color w:val="000000"/>
          <w:sz w:val="22"/>
          <w:szCs w:val="22"/>
          <w:lang w:eastAsia="en-US"/>
        </w:rPr>
        <w:t xml:space="preserve">. przy ocenie: dostateczna jakość zastosowanych materiałów, multimediów, urządzeń, rozwiązań technicznych oraz brak rozwinięcia zastosowanych rozwiązań </w:t>
      </w:r>
      <w:r w:rsidRPr="003951AA">
        <w:rPr>
          <w:rFonts w:asciiTheme="minorHAnsi" w:hAnsiTheme="minorHAnsi" w:cs="Arial"/>
          <w:bCs/>
          <w:color w:val="000000"/>
          <w:sz w:val="22"/>
          <w:szCs w:val="22"/>
        </w:rPr>
        <w:t>multimedialnych, interaktywnych, manualnych, obiektów rzeczywistych, ekspozycyjnych i wystawienniczych,</w:t>
      </w:r>
    </w:p>
    <w:p w:rsidR="00A23298" w:rsidRPr="003951AA"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proofErr w:type="gramStart"/>
      <w:r w:rsidRPr="003951AA">
        <w:rPr>
          <w:rFonts w:asciiTheme="minorHAnsi" w:eastAsiaTheme="minorHAnsi" w:hAnsiTheme="minorHAnsi" w:cs="Arial"/>
          <w:bCs/>
          <w:color w:val="000000"/>
          <w:sz w:val="22"/>
          <w:szCs w:val="22"/>
          <w:lang w:eastAsia="en-US"/>
        </w:rPr>
        <w:t>2 pkt</w:t>
      </w:r>
      <w:proofErr w:type="gramEnd"/>
      <w:r w:rsidRPr="003951AA">
        <w:rPr>
          <w:rFonts w:asciiTheme="minorHAnsi" w:eastAsiaTheme="minorHAnsi" w:hAnsiTheme="minorHAnsi" w:cs="Arial"/>
          <w:bCs/>
          <w:color w:val="000000"/>
          <w:sz w:val="22"/>
          <w:szCs w:val="22"/>
          <w:lang w:eastAsia="en-US"/>
        </w:rPr>
        <w:t xml:space="preserve">. przy ocenie: słaba jakość zastosowanych materiałów, multimediów, urządzeń, rozwiązań technicznych oraz niewiele niższe od przewidzianego zastosowanie rozwiązań </w:t>
      </w:r>
      <w:r w:rsidRPr="003951AA">
        <w:rPr>
          <w:rFonts w:asciiTheme="minorHAnsi" w:hAnsiTheme="minorHAnsi" w:cs="Arial"/>
          <w:bCs/>
          <w:color w:val="000000"/>
          <w:sz w:val="22"/>
          <w:szCs w:val="22"/>
        </w:rPr>
        <w:t>multimedialnych, interaktywnych, manualnych, obiektów rzeczywistych, ekspozycyjnych i wystawienniczych,</w:t>
      </w:r>
    </w:p>
    <w:p w:rsidR="00A23298" w:rsidRPr="003951AA" w:rsidRDefault="00A23298" w:rsidP="00A23298">
      <w:pPr>
        <w:pStyle w:val="NormalnyWeb"/>
        <w:shd w:val="clear" w:color="auto" w:fill="FFFFFF"/>
        <w:spacing w:before="0" w:beforeAutospacing="0" w:after="0" w:afterAutospacing="0" w:line="360" w:lineRule="auto"/>
        <w:jc w:val="both"/>
        <w:rPr>
          <w:rFonts w:asciiTheme="minorHAnsi" w:eastAsiaTheme="minorHAnsi" w:hAnsiTheme="minorHAnsi" w:cs="Arial"/>
          <w:bCs/>
          <w:color w:val="000000"/>
          <w:sz w:val="22"/>
          <w:szCs w:val="22"/>
          <w:lang w:eastAsia="en-US"/>
        </w:rPr>
      </w:pPr>
      <w:proofErr w:type="gramStart"/>
      <w:r w:rsidRPr="003951AA">
        <w:rPr>
          <w:rFonts w:asciiTheme="minorHAnsi" w:eastAsiaTheme="minorHAnsi" w:hAnsiTheme="minorHAnsi" w:cs="Arial"/>
          <w:bCs/>
          <w:color w:val="000000"/>
          <w:sz w:val="22"/>
          <w:szCs w:val="22"/>
          <w:lang w:eastAsia="en-US"/>
        </w:rPr>
        <w:t>1 pkt</w:t>
      </w:r>
      <w:proofErr w:type="gramEnd"/>
      <w:r w:rsidRPr="003951AA">
        <w:rPr>
          <w:rFonts w:asciiTheme="minorHAnsi" w:eastAsiaTheme="minorHAnsi" w:hAnsiTheme="minorHAnsi" w:cs="Arial"/>
          <w:bCs/>
          <w:color w:val="000000"/>
          <w:sz w:val="22"/>
          <w:szCs w:val="22"/>
          <w:lang w:eastAsia="en-US"/>
        </w:rPr>
        <w:t xml:space="preserve">. przy ocenie: niedostateczna jakość zastosowanych materiałów, multimediów, urządzeń, rozwiązań technicznych oraz znacznie niższe od przewidzianego zastosowanie rozwiązań </w:t>
      </w:r>
      <w:r w:rsidRPr="003951AA">
        <w:rPr>
          <w:rFonts w:asciiTheme="minorHAnsi" w:hAnsiTheme="minorHAnsi" w:cs="Arial"/>
          <w:bCs/>
          <w:color w:val="000000"/>
          <w:sz w:val="22"/>
          <w:szCs w:val="22"/>
        </w:rPr>
        <w:lastRenderedPageBreak/>
        <w:t>multimedialnych, interaktywnych, manualnych, obiektów rzeczywistych, ekspozycyjnych i</w:t>
      </w:r>
      <w:r>
        <w:rPr>
          <w:rFonts w:asciiTheme="minorHAnsi" w:hAnsiTheme="minorHAnsi" w:cs="Arial"/>
          <w:bCs/>
          <w:color w:val="000000"/>
          <w:sz w:val="22"/>
          <w:szCs w:val="22"/>
        </w:rPr>
        <w:t xml:space="preserve"> wystawienniczych</w:t>
      </w:r>
      <w:r w:rsidRPr="003951AA">
        <w:rPr>
          <w:rFonts w:asciiTheme="minorHAnsi" w:eastAsiaTheme="minorHAnsi" w:hAnsiTheme="minorHAnsi" w:cs="Arial"/>
          <w:bCs/>
          <w:color w:val="000000"/>
          <w:sz w:val="22"/>
          <w:szCs w:val="22"/>
          <w:lang w:eastAsia="en-US"/>
        </w:rPr>
        <w:t>.</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Obliczanie punktacji w tym kryterium odbędzie się wg następującego wzoru:</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C = C´/n x 20 %</w:t>
      </w:r>
    </w:p>
    <w:p w:rsidR="00A23298" w:rsidRPr="00EE360D" w:rsidRDefault="00A23298" w:rsidP="00A23298">
      <w:pPr>
        <w:autoSpaceDE w:val="0"/>
        <w:autoSpaceDN w:val="0"/>
        <w:adjustRightInd w:val="0"/>
        <w:spacing w:line="360" w:lineRule="auto"/>
        <w:jc w:val="both"/>
        <w:rPr>
          <w:rFonts w:cs="Arial"/>
          <w:bCs/>
          <w:color w:val="000000"/>
        </w:rPr>
      </w:pPr>
      <w:proofErr w:type="gramStart"/>
      <w:r w:rsidRPr="00EE360D">
        <w:rPr>
          <w:rFonts w:cs="Arial"/>
          <w:bCs/>
          <w:color w:val="000000"/>
        </w:rPr>
        <w:t>gdzie</w:t>
      </w:r>
      <w:proofErr w:type="gramEnd"/>
      <w:r w:rsidRPr="00EE360D">
        <w:rPr>
          <w:rFonts w:cs="Arial"/>
          <w:bCs/>
          <w:color w:val="000000"/>
        </w:rPr>
        <w:t>:</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C` – oznacza sumę punktów przyznanych przez poszczególnych sędziów sądu konkursowego dla kryterium C,</w:t>
      </w:r>
    </w:p>
    <w:p w:rsidR="00A23298" w:rsidRPr="00EE360D" w:rsidRDefault="00A23298" w:rsidP="00A23298">
      <w:pPr>
        <w:autoSpaceDE w:val="0"/>
        <w:autoSpaceDN w:val="0"/>
        <w:adjustRightInd w:val="0"/>
        <w:spacing w:line="360" w:lineRule="auto"/>
        <w:jc w:val="both"/>
        <w:rPr>
          <w:rFonts w:cs="Arial"/>
          <w:bCs/>
          <w:color w:val="000000"/>
        </w:rPr>
      </w:pPr>
      <w:proofErr w:type="gramStart"/>
      <w:r w:rsidRPr="00EE360D">
        <w:rPr>
          <w:rFonts w:cs="Arial"/>
          <w:bCs/>
          <w:color w:val="000000"/>
        </w:rPr>
        <w:t>n</w:t>
      </w:r>
      <w:proofErr w:type="gramEnd"/>
      <w:r w:rsidRPr="00EE360D">
        <w:rPr>
          <w:rFonts w:cs="Arial"/>
          <w:bCs/>
          <w:color w:val="000000"/>
        </w:rPr>
        <w:t xml:space="preserve"> – oznacza liczbę sędziów Sądu Konkursowego,</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Ocena całkowita pracy konkursowej (O) – obliczana będzie w sposób następujący:</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O = A + B + C</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Kryteria wymienione powyżej będą rozpatrywane indywidualnie przez każdego Sędziego</w:t>
      </w:r>
      <w:r>
        <w:rPr>
          <w:rFonts w:cs="Arial"/>
          <w:bCs/>
          <w:color w:val="000000"/>
        </w:rPr>
        <w:t>,</w:t>
      </w:r>
      <w:r w:rsidRPr="00EE360D">
        <w:rPr>
          <w:rFonts w:cs="Arial"/>
          <w:bCs/>
          <w:color w:val="000000"/>
        </w:rPr>
        <w:t xml:space="preserve"> a ich ocena punktowa będzie zanotowana w protokole z prac Sądu </w:t>
      </w:r>
      <w:r>
        <w:rPr>
          <w:rFonts w:cs="Arial"/>
          <w:bCs/>
          <w:color w:val="000000"/>
        </w:rPr>
        <w:t>K</w:t>
      </w:r>
      <w:r w:rsidRPr="00EE360D">
        <w:rPr>
          <w:rFonts w:cs="Arial"/>
          <w:bCs/>
          <w:color w:val="000000"/>
        </w:rPr>
        <w:t>onkursowego.</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 xml:space="preserve">Maksymalna liczba </w:t>
      </w:r>
      <w:proofErr w:type="gramStart"/>
      <w:r w:rsidRPr="00EE360D">
        <w:rPr>
          <w:rFonts w:cs="Arial"/>
          <w:bCs/>
          <w:color w:val="000000"/>
        </w:rPr>
        <w:t>punktów jaką</w:t>
      </w:r>
      <w:proofErr w:type="gramEnd"/>
      <w:r w:rsidRPr="00EE360D">
        <w:rPr>
          <w:rFonts w:cs="Arial"/>
          <w:bCs/>
          <w:color w:val="000000"/>
        </w:rPr>
        <w:t xml:space="preserve"> może u</w:t>
      </w:r>
      <w:r>
        <w:rPr>
          <w:rFonts w:cs="Arial"/>
          <w:bCs/>
          <w:color w:val="000000"/>
        </w:rPr>
        <w:t xml:space="preserve">zyskać praca konkursowa wynosi </w:t>
      </w:r>
      <w:r w:rsidRPr="00EE360D">
        <w:rPr>
          <w:rFonts w:cs="Arial"/>
          <w:bCs/>
          <w:color w:val="000000"/>
        </w:rPr>
        <w:t>5 punktów.</w:t>
      </w:r>
      <w:r>
        <w:rPr>
          <w:rFonts w:cs="Arial"/>
          <w:bCs/>
          <w:color w:val="000000"/>
        </w:rPr>
        <w:t xml:space="preserve"> Ocena w każdym z kryteriów będzie zaokrąglana do dwóch miejsc po przecinku.</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X</w:t>
      </w:r>
      <w:r>
        <w:rPr>
          <w:rFonts w:cs="Arial"/>
          <w:bCs/>
          <w:color w:val="000000"/>
        </w:rPr>
        <w:t>V</w:t>
      </w:r>
      <w:r w:rsidRPr="00EE360D">
        <w:rPr>
          <w:rFonts w:cs="Arial"/>
          <w:bCs/>
          <w:color w:val="000000"/>
        </w:rPr>
        <w:t xml:space="preserve">.3. Sąd Konkursowy na podstawie otrzymanych ocen całkowitych prac konkursowych utworzy ranking prac. Pozycja w rankingu będzie uwarunkowana </w:t>
      </w:r>
      <w:r>
        <w:rPr>
          <w:rFonts w:cs="Arial"/>
          <w:bCs/>
          <w:color w:val="000000"/>
        </w:rPr>
        <w:t>liczbą</w:t>
      </w:r>
      <w:r w:rsidRPr="00EE360D">
        <w:rPr>
          <w:rFonts w:cs="Arial"/>
          <w:bCs/>
          <w:color w:val="000000"/>
        </w:rPr>
        <w:t xml:space="preserve"> zdobytych punktów – im więcej punktów praca otrzyma, tym wyższa będzie jej pozycja w rankingu,</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X</w:t>
      </w:r>
      <w:r>
        <w:rPr>
          <w:rFonts w:cs="Arial"/>
          <w:bCs/>
          <w:color w:val="000000"/>
        </w:rPr>
        <w:t>V</w:t>
      </w:r>
      <w:r w:rsidRPr="00EE360D">
        <w:rPr>
          <w:rFonts w:cs="Arial"/>
          <w:bCs/>
          <w:color w:val="000000"/>
        </w:rPr>
        <w:t>.4. Sąd Konkursowy ma prawo nie udzielić żadnemu Wykonawcy zamówienia z wolnej ręki, jeżeli stwierdzi, że przedstawione prace nie odpowiadają założeniom i celom, jakie zamierzał osiągnąć Organizator konkursu.</w:t>
      </w:r>
    </w:p>
    <w:p w:rsidR="00A23298" w:rsidRPr="00EE360D" w:rsidRDefault="00A23298" w:rsidP="00A23298">
      <w:pPr>
        <w:autoSpaceDE w:val="0"/>
        <w:autoSpaceDN w:val="0"/>
        <w:adjustRightInd w:val="0"/>
        <w:spacing w:line="360" w:lineRule="auto"/>
        <w:jc w:val="both"/>
        <w:rPr>
          <w:rFonts w:cs="Arial"/>
          <w:bCs/>
          <w:color w:val="000000"/>
        </w:rPr>
      </w:pPr>
      <w:r w:rsidRPr="00EE360D">
        <w:rPr>
          <w:rFonts w:cs="Arial"/>
          <w:bCs/>
          <w:color w:val="000000"/>
        </w:rPr>
        <w:t>Decyzja o nieprzyznaniu nagrody (udzielenia zamówienia) podejmowana jest większością głosów członków Sądu Konkursowego.</w:t>
      </w:r>
    </w:p>
    <w:p w:rsidR="00A23298" w:rsidRPr="00477E24" w:rsidRDefault="00A23298" w:rsidP="00477E24">
      <w:pPr>
        <w:autoSpaceDE w:val="0"/>
        <w:autoSpaceDN w:val="0"/>
        <w:adjustRightInd w:val="0"/>
        <w:jc w:val="both"/>
        <w:rPr>
          <w:rFonts w:cs="Arial"/>
          <w:bCs/>
          <w:color w:val="000000"/>
        </w:rPr>
      </w:pPr>
      <w:r w:rsidRPr="00EE360D">
        <w:rPr>
          <w:rFonts w:cs="Arial"/>
          <w:bCs/>
          <w:color w:val="000000"/>
        </w:rPr>
        <w:t>X</w:t>
      </w:r>
      <w:r>
        <w:rPr>
          <w:rFonts w:cs="Arial"/>
          <w:bCs/>
          <w:color w:val="000000"/>
        </w:rPr>
        <w:t>V</w:t>
      </w:r>
      <w:r w:rsidRPr="00EE360D">
        <w:rPr>
          <w:rFonts w:cs="Arial"/>
          <w:bCs/>
          <w:color w:val="000000"/>
        </w:rPr>
        <w:t>.5. Sąd Konkursowy zastrzega sobie prawo do wprowadzenia zaleceń do zwycięskiej pracy konkursowej. Zalecenia pokonkursowe powinny być uwzględnione przez zwycięskiego Uczestnika Konkursu w dalszych etapach prac projektowych.</w:t>
      </w:r>
    </w:p>
    <w:p w:rsidR="00A23298" w:rsidRDefault="00A23298" w:rsidP="00A23298">
      <w:pPr>
        <w:pStyle w:val="Nagwek1"/>
        <w:autoSpaceDE w:val="0"/>
        <w:autoSpaceDN w:val="0"/>
        <w:adjustRightInd w:val="0"/>
        <w:spacing w:before="0" w:line="360" w:lineRule="auto"/>
        <w:ind w:hanging="11"/>
        <w:jc w:val="both"/>
        <w:rPr>
          <w:rFonts w:ascii="Calibri" w:hAnsi="Calibri" w:cs="Calibri"/>
          <w:sz w:val="24"/>
          <w:szCs w:val="24"/>
        </w:rPr>
      </w:pPr>
      <w:bookmarkStart w:id="30" w:name="_Toc509905434"/>
      <w:bookmarkStart w:id="31" w:name="_Toc214361336"/>
      <w:r>
        <w:rPr>
          <w:rFonts w:ascii="Calibri" w:hAnsi="Calibri" w:cs="Calibri"/>
          <w:sz w:val="24"/>
          <w:szCs w:val="24"/>
        </w:rPr>
        <w:t xml:space="preserve">XVII. </w:t>
      </w:r>
      <w:r w:rsidRPr="004646DC">
        <w:rPr>
          <w:rFonts w:ascii="Calibri" w:hAnsi="Calibri" w:cs="Calibri"/>
          <w:sz w:val="24"/>
          <w:szCs w:val="24"/>
        </w:rPr>
        <w:t>POUCZENIE O ŚRODKACH OCHRONY PRAWNEJ PRZYSŁUGUJĄCYCH UCZESTNIKOM KONKURSU</w:t>
      </w:r>
      <w:bookmarkEnd w:id="30"/>
      <w:bookmarkEnd w:id="31"/>
    </w:p>
    <w:p w:rsidR="00A23298" w:rsidRDefault="00A23298" w:rsidP="00A23298">
      <w:pPr>
        <w:autoSpaceDE w:val="0"/>
        <w:autoSpaceDN w:val="0"/>
        <w:adjustRightInd w:val="0"/>
        <w:spacing w:after="0" w:line="360" w:lineRule="auto"/>
        <w:jc w:val="both"/>
      </w:pPr>
      <w:r>
        <w:rPr>
          <w:rFonts w:cs="Arial"/>
          <w:color w:val="000000"/>
        </w:rPr>
        <w:t>XVII.1</w:t>
      </w:r>
      <w:r w:rsidRPr="002C7FF0">
        <w:rPr>
          <w:rFonts w:cs="Arial"/>
          <w:color w:val="000000"/>
        </w:rPr>
        <w:t xml:space="preserve">Uczestnikowi konkursu oraz innemu podmiotowi, jeżeli ma lub miał interes w uzyskaniu zamówienia lub nagrody w konkursie oraz poniósł lub może ponieść szkodę w wyniku naruszenia </w:t>
      </w:r>
      <w:r w:rsidRPr="002C7FF0">
        <w:rPr>
          <w:rFonts w:cs="Arial"/>
          <w:color w:val="000000"/>
        </w:rPr>
        <w:lastRenderedPageBreak/>
        <w:t xml:space="preserve">przez zamawiającego przepisów ustawy, przysługują środki ochrony prawnej przewidziane w przepisach ustawy z dnia 11 września 2019 r. – Prawo zamówień publicznych. Z treścią ustawy można się zapoznać na stronie internetowej Urzędu Zamówień Publicznych: </w:t>
      </w:r>
    </w:p>
    <w:p w:rsidR="00A23298" w:rsidRPr="00B50880" w:rsidRDefault="007633E8" w:rsidP="00A23298">
      <w:hyperlink r:id="rId25" w:history="1">
        <w:r w:rsidR="00A23298">
          <w:rPr>
            <w:rStyle w:val="Hipercze"/>
            <w:rFonts w:cs="Arial"/>
          </w:rPr>
          <w:t>www.uzp.gov.pl</w:t>
        </w:r>
      </w:hyperlink>
    </w:p>
    <w:p w:rsidR="00A23298" w:rsidRPr="00B50880" w:rsidRDefault="00A23298" w:rsidP="00A23298">
      <w:pPr>
        <w:autoSpaceDE w:val="0"/>
        <w:autoSpaceDN w:val="0"/>
        <w:adjustRightInd w:val="0"/>
        <w:spacing w:after="0" w:line="360" w:lineRule="auto"/>
        <w:jc w:val="both"/>
        <w:rPr>
          <w:rFonts w:eastAsia="Times New Roman" w:cs="Arial"/>
          <w:bCs/>
          <w:color w:val="000000"/>
          <w:kern w:val="36"/>
          <w:lang w:eastAsia="pl-PL"/>
        </w:rPr>
      </w:pPr>
      <w:r w:rsidRPr="00A65FA5">
        <w:rPr>
          <w:rFonts w:cs="Arial"/>
          <w:color w:val="000000"/>
        </w:rPr>
        <w:t>XVII</w:t>
      </w:r>
      <w:r>
        <w:rPr>
          <w:rFonts w:eastAsia="Times New Roman" w:cs="Arial"/>
          <w:bCs/>
          <w:color w:val="000000"/>
          <w:kern w:val="36"/>
          <w:lang w:eastAsia="pl-PL"/>
        </w:rPr>
        <w:t xml:space="preserve">. 2. </w:t>
      </w:r>
      <w:r w:rsidRPr="00B50880">
        <w:rPr>
          <w:rFonts w:eastAsia="Times New Roman" w:cs="Arial"/>
          <w:bCs/>
          <w:color w:val="000000"/>
          <w:kern w:val="36"/>
          <w:lang w:eastAsia="pl-PL"/>
        </w:rPr>
        <w:t xml:space="preserve">Uczestnik konkursu może wnieść odwołanie na zasadach określonych w Dziale IX Ustawy </w:t>
      </w:r>
      <w:proofErr w:type="spellStart"/>
      <w:r w:rsidRPr="00B50880">
        <w:rPr>
          <w:rFonts w:eastAsia="Times New Roman" w:cs="Arial"/>
          <w:bCs/>
          <w:color w:val="000000"/>
          <w:kern w:val="36"/>
          <w:lang w:eastAsia="pl-PL"/>
        </w:rPr>
        <w:t>Pzp</w:t>
      </w:r>
      <w:proofErr w:type="spellEnd"/>
      <w:r w:rsidRPr="00B50880">
        <w:rPr>
          <w:rFonts w:eastAsia="Times New Roman" w:cs="Arial"/>
          <w:bCs/>
          <w:color w:val="000000"/>
          <w:kern w:val="36"/>
          <w:lang w:eastAsia="pl-PL"/>
        </w:rPr>
        <w:t xml:space="preserve">. </w:t>
      </w:r>
    </w:p>
    <w:p w:rsidR="00A23298" w:rsidRDefault="00A23298" w:rsidP="00A23298">
      <w:pPr>
        <w:autoSpaceDE w:val="0"/>
        <w:autoSpaceDN w:val="0"/>
        <w:adjustRightInd w:val="0"/>
        <w:spacing w:after="0" w:line="360" w:lineRule="auto"/>
        <w:jc w:val="both"/>
        <w:rPr>
          <w:rFonts w:eastAsia="Times New Roman" w:cs="Arial"/>
          <w:bCs/>
          <w:color w:val="000000"/>
          <w:kern w:val="36"/>
          <w:lang w:eastAsia="pl-PL"/>
        </w:rPr>
      </w:pPr>
      <w:r>
        <w:rPr>
          <w:rFonts w:eastAsia="Times New Roman" w:cs="Arial"/>
          <w:bCs/>
          <w:color w:val="000000"/>
          <w:kern w:val="36"/>
          <w:lang w:eastAsia="pl-PL"/>
        </w:rPr>
        <w:t xml:space="preserve">XVII.3. </w:t>
      </w:r>
      <w:r w:rsidRPr="00B50880">
        <w:rPr>
          <w:rFonts w:eastAsia="Times New Roman" w:cs="Arial"/>
          <w:bCs/>
          <w:color w:val="000000"/>
          <w:kern w:val="36"/>
          <w:lang w:eastAsia="pl-PL"/>
        </w:rPr>
        <w:t xml:space="preserve">Na wyrok albo postanowienie Krajowej Izby Odwoławczej kończące postępowanie odwoławcze przysługuje skarga do Sądu Okręgowego w Warszawie – sądu zamówień publicznych. Skargę wnosi się za pośrednictwem Prezesa Izby w terminie 14 dni od dnia doręczenia wyroku albo postanowienia Krajowej Izby Odwoławczej, przesyłając jednocześnie jej odpis przeciwnikowi skargi. </w:t>
      </w:r>
    </w:p>
    <w:p w:rsidR="00A23298" w:rsidRDefault="00A23298" w:rsidP="00A23298">
      <w:pPr>
        <w:pStyle w:val="Akapitzlist"/>
        <w:autoSpaceDE w:val="0"/>
        <w:autoSpaceDN w:val="0"/>
        <w:adjustRightInd w:val="0"/>
        <w:spacing w:after="0" w:line="360" w:lineRule="auto"/>
        <w:ind w:left="357"/>
        <w:jc w:val="both"/>
        <w:rPr>
          <w:rFonts w:eastAsia="Times New Roman" w:cs="Arial"/>
          <w:bCs/>
          <w:color w:val="000000"/>
          <w:kern w:val="36"/>
          <w:lang w:eastAsia="pl-PL"/>
        </w:rPr>
      </w:pPr>
    </w:p>
    <w:p w:rsidR="00A23298" w:rsidRPr="005969DB" w:rsidRDefault="00A23298" w:rsidP="00A23298">
      <w:pPr>
        <w:pStyle w:val="Nagwek1"/>
        <w:autoSpaceDE w:val="0"/>
        <w:autoSpaceDN w:val="0"/>
        <w:adjustRightInd w:val="0"/>
        <w:spacing w:before="0" w:line="360" w:lineRule="auto"/>
        <w:ind w:hanging="11"/>
        <w:jc w:val="both"/>
        <w:rPr>
          <w:rFonts w:ascii="Calibri" w:hAnsi="Calibri" w:cs="Calibri"/>
          <w:sz w:val="24"/>
          <w:szCs w:val="24"/>
        </w:rPr>
      </w:pPr>
      <w:bookmarkStart w:id="32" w:name="_Toc214361337"/>
      <w:r w:rsidRPr="00A65FA5">
        <w:rPr>
          <w:rFonts w:ascii="Calibri" w:hAnsi="Calibri" w:cs="Calibri"/>
          <w:sz w:val="24"/>
          <w:szCs w:val="24"/>
        </w:rPr>
        <w:t>XVIII. INFORMACJA O ZASADACH PRZETWARZANIA DANYCH OSOBOWYCH</w:t>
      </w:r>
      <w:bookmarkEnd w:id="32"/>
      <w:r w:rsidRPr="0080582A">
        <w:rPr>
          <w:rFonts w:ascii="Open Sans" w:hAnsi="Open Sans"/>
          <w:color w:val="202020"/>
          <w:sz w:val="23"/>
          <w:szCs w:val="23"/>
        </w:rPr>
        <w:t> </w:t>
      </w:r>
    </w:p>
    <w:p w:rsidR="00A23298" w:rsidRPr="005969DB" w:rsidRDefault="00A23298" w:rsidP="00A23298">
      <w:pPr>
        <w:spacing w:before="90" w:after="90" w:line="360" w:lineRule="auto"/>
        <w:jc w:val="both"/>
        <w:rPr>
          <w:rFonts w:eastAsia="Times New Roman" w:cs="Arial"/>
          <w:bCs/>
          <w:color w:val="000000"/>
          <w:kern w:val="36"/>
          <w:lang w:eastAsia="pl-PL"/>
        </w:rPr>
      </w:pPr>
      <w:r w:rsidRPr="0080582A">
        <w:rPr>
          <w:rFonts w:ascii="Tahoma" w:eastAsia="Times New Roman" w:hAnsi="Tahoma" w:cs="Tahoma"/>
          <w:color w:val="202020"/>
          <w:sz w:val="23"/>
          <w:szCs w:val="23"/>
          <w:shd w:val="clear" w:color="auto" w:fill="FFFFFF"/>
          <w:lang w:eastAsia="pl-PL"/>
        </w:rPr>
        <w:t>﻿</w:t>
      </w:r>
      <w:r w:rsidRPr="00EE6B08">
        <w:rPr>
          <w:rFonts w:eastAsia="Times New Roman" w:cs="Arial"/>
          <w:bCs/>
          <w:color w:val="000000"/>
          <w:kern w:val="36"/>
          <w:lang w:eastAsia="pl-PL"/>
        </w:rPr>
        <w:t xml:space="preserve"> </w:t>
      </w:r>
      <w:r w:rsidRPr="005969DB">
        <w:rPr>
          <w:rFonts w:eastAsia="Times New Roman" w:cs="Arial"/>
          <w:bCs/>
          <w:color w:val="000000"/>
          <w:kern w:val="36"/>
          <w:lang w:eastAsia="pl-PL"/>
        </w:rPr>
        <w:t xml:space="preserve">XVIII. 1 Zgodnie z art. 13 ust. 1 i ust. 2 ogólnego rozporządzenia Parlamentu Europejskiego i Rady UE 2016/679 o ochronie danych osobowych (zwanego dalej: RODO) z dnia 27 kwietnia 2016 r.  </w:t>
      </w:r>
      <w:r w:rsidR="00477E24">
        <w:rPr>
          <w:rFonts w:eastAsia="Times New Roman" w:cs="Arial"/>
          <w:bCs/>
          <w:color w:val="000000"/>
          <w:kern w:val="36"/>
          <w:lang w:eastAsia="pl-PL"/>
        </w:rPr>
        <w:t xml:space="preserve">Opactwo OO. Cystersów w </w:t>
      </w:r>
      <w:proofErr w:type="spellStart"/>
      <w:r w:rsidR="00477E24">
        <w:rPr>
          <w:rFonts w:eastAsia="Times New Roman" w:cs="Arial"/>
          <w:bCs/>
          <w:color w:val="000000"/>
          <w:kern w:val="36"/>
          <w:lang w:eastAsia="pl-PL"/>
        </w:rPr>
        <w:t>Szczyrzycu</w:t>
      </w:r>
      <w:proofErr w:type="spellEnd"/>
      <w:r w:rsidRPr="005969DB">
        <w:rPr>
          <w:rFonts w:eastAsia="Times New Roman" w:cs="Arial"/>
          <w:bCs/>
          <w:color w:val="000000"/>
          <w:kern w:val="36"/>
          <w:lang w:eastAsia="pl-PL"/>
        </w:rPr>
        <w:t xml:space="preserve"> informuje, że:</w:t>
      </w:r>
    </w:p>
    <w:p w:rsidR="00A23298" w:rsidRPr="005969DB" w:rsidRDefault="00A23298" w:rsidP="00A23298">
      <w:pPr>
        <w:spacing w:before="90" w:after="90" w:line="360" w:lineRule="auto"/>
        <w:jc w:val="both"/>
        <w:rPr>
          <w:rFonts w:eastAsia="Times New Roman" w:cs="Arial"/>
          <w:bCs/>
          <w:color w:val="000000"/>
          <w:kern w:val="36"/>
          <w:lang w:eastAsia="pl-PL"/>
        </w:rPr>
      </w:pPr>
      <w:r w:rsidRPr="005969DB">
        <w:rPr>
          <w:rFonts w:eastAsia="Times New Roman" w:cs="Arial"/>
          <w:bCs/>
          <w:color w:val="000000"/>
          <w:kern w:val="36"/>
          <w:lang w:eastAsia="pl-PL"/>
        </w:rPr>
        <w:t xml:space="preserve">1) administratorem Państwa danych osobowych jest </w:t>
      </w:r>
      <w:r w:rsidR="00477E24">
        <w:rPr>
          <w:rFonts w:eastAsia="Times New Roman" w:cs="Arial"/>
          <w:bCs/>
          <w:color w:val="000000"/>
          <w:kern w:val="36"/>
          <w:lang w:eastAsia="pl-PL"/>
        </w:rPr>
        <w:t xml:space="preserve">Opactwo OO. Cystersów w </w:t>
      </w:r>
      <w:proofErr w:type="spellStart"/>
      <w:r w:rsidR="00477E24">
        <w:rPr>
          <w:rFonts w:eastAsia="Times New Roman" w:cs="Arial"/>
          <w:bCs/>
          <w:color w:val="000000"/>
          <w:kern w:val="36"/>
          <w:lang w:eastAsia="pl-PL"/>
        </w:rPr>
        <w:t>Szczyrzycu</w:t>
      </w:r>
      <w:proofErr w:type="spellEnd"/>
      <w:r w:rsidR="00477E24" w:rsidRPr="005969DB">
        <w:rPr>
          <w:rFonts w:eastAsia="Times New Roman" w:cs="Arial"/>
          <w:bCs/>
          <w:color w:val="000000"/>
          <w:kern w:val="36"/>
          <w:lang w:eastAsia="pl-PL"/>
        </w:rPr>
        <w:t xml:space="preserve"> </w:t>
      </w:r>
      <w:r w:rsidRPr="005969DB">
        <w:rPr>
          <w:rFonts w:eastAsia="Times New Roman" w:cs="Arial"/>
          <w:bCs/>
          <w:color w:val="000000"/>
          <w:kern w:val="36"/>
          <w:lang w:eastAsia="pl-PL"/>
        </w:rPr>
        <w:t xml:space="preserve">z siedzibą w </w:t>
      </w:r>
      <w:r w:rsidR="00477E24">
        <w:rPr>
          <w:rFonts w:eastAsia="Times New Roman" w:cs="Arial"/>
          <w:bCs/>
          <w:color w:val="000000"/>
          <w:kern w:val="36"/>
          <w:lang w:eastAsia="pl-PL"/>
        </w:rPr>
        <w:t>Szczyrzyc (34-623), Szczyrzyc 1,</w:t>
      </w:r>
    </w:p>
    <w:p w:rsidR="00FF7496" w:rsidRDefault="00A23298" w:rsidP="00A23298">
      <w:pPr>
        <w:spacing w:before="90" w:after="90" w:line="360" w:lineRule="auto"/>
        <w:jc w:val="both"/>
      </w:pPr>
      <w:r w:rsidRPr="005969DB">
        <w:rPr>
          <w:rFonts w:eastAsia="Times New Roman" w:cs="Arial"/>
          <w:bCs/>
          <w:color w:val="000000"/>
          <w:kern w:val="36"/>
          <w:lang w:eastAsia="pl-PL"/>
        </w:rPr>
        <w:t>2) inspektorem ochrony danych jest : administrator - adres jak wyżej, kontakt</w:t>
      </w:r>
      <w:proofErr w:type="gramStart"/>
      <w:r w:rsidR="00477E24" w:rsidRPr="00477E24">
        <w:rPr>
          <w:rFonts w:eastAsia="Times New Roman" w:cs="Arial"/>
          <w:bCs/>
          <w:color w:val="000000"/>
          <w:kern w:val="36"/>
          <w:lang w:eastAsia="pl-PL"/>
        </w:rPr>
        <w:t>: </w:t>
      </w:r>
      <w:hyperlink r:id="rId26" w:history="1">
        <w:proofErr w:type="gramEnd"/>
        <w:r w:rsidR="00FF7496" w:rsidRPr="001D724A">
          <w:rPr>
            <w:rStyle w:val="Hipercze"/>
            <w:rFonts w:eastAsia="Times New Roman" w:cs="Arial"/>
            <w:bCs/>
            <w:kern w:val="36"/>
            <w:lang w:eastAsia="pl-PL"/>
          </w:rPr>
          <w:t>szymon.cysters@wp.pl</w:t>
        </w:r>
      </w:hyperlink>
      <w:r w:rsidR="00FF7496">
        <w:rPr>
          <w:rFonts w:eastAsia="Times New Roman" w:cs="Arial"/>
          <w:bCs/>
          <w:color w:val="000000"/>
          <w:kern w:val="36"/>
          <w:lang w:eastAsia="pl-PL"/>
        </w:rPr>
        <w:t xml:space="preserve"> </w:t>
      </w:r>
    </w:p>
    <w:p w:rsidR="00A23298" w:rsidRPr="005969DB" w:rsidRDefault="004146DF" w:rsidP="00A23298">
      <w:pPr>
        <w:spacing w:before="90" w:after="90" w:line="360" w:lineRule="auto"/>
        <w:jc w:val="both"/>
        <w:rPr>
          <w:rFonts w:eastAsia="Times New Roman" w:cs="Arial"/>
          <w:bCs/>
          <w:color w:val="000000"/>
          <w:kern w:val="36"/>
          <w:lang w:eastAsia="pl-PL"/>
        </w:rPr>
      </w:pPr>
      <w:r w:rsidRPr="005969DB">
        <w:rPr>
          <w:rFonts w:eastAsia="Times New Roman" w:cs="Arial"/>
          <w:bCs/>
          <w:color w:val="000000"/>
          <w:kern w:val="36"/>
          <w:lang w:eastAsia="pl-PL"/>
        </w:rPr>
        <w:t xml:space="preserve"> </w:t>
      </w:r>
      <w:r w:rsidR="00A23298" w:rsidRPr="005969DB">
        <w:rPr>
          <w:rFonts w:eastAsia="Times New Roman" w:cs="Arial"/>
          <w:bCs/>
          <w:color w:val="000000"/>
          <w:kern w:val="36"/>
          <w:lang w:eastAsia="pl-PL"/>
        </w:rPr>
        <w:t xml:space="preserve">3) podanie przez Państwa danych osobowych jest dobrowolne, ale konieczne do zawarcia umowy lub realizacji usługi oraz prowadzenia korespondencji, która wiąże się z przetwarzaniem danych osobowych w celach opisanych </w:t>
      </w:r>
      <w:proofErr w:type="gramStart"/>
      <w:r w:rsidR="00A23298" w:rsidRPr="005969DB">
        <w:rPr>
          <w:rFonts w:eastAsia="Times New Roman" w:cs="Arial"/>
          <w:bCs/>
          <w:color w:val="000000"/>
          <w:kern w:val="36"/>
          <w:lang w:eastAsia="pl-PL"/>
        </w:rPr>
        <w:t>poniżej .</w:t>
      </w:r>
      <w:proofErr w:type="gramEnd"/>
    </w:p>
    <w:p w:rsidR="00A23298" w:rsidRPr="005969DB" w:rsidRDefault="00A23298" w:rsidP="00A23298">
      <w:pPr>
        <w:spacing w:before="90" w:after="90" w:line="360" w:lineRule="auto"/>
        <w:jc w:val="both"/>
        <w:rPr>
          <w:rFonts w:eastAsia="Times New Roman" w:cs="Arial"/>
          <w:bCs/>
          <w:color w:val="000000"/>
          <w:kern w:val="36"/>
          <w:lang w:eastAsia="pl-PL"/>
        </w:rPr>
      </w:pPr>
      <w:r w:rsidRPr="005969DB">
        <w:rPr>
          <w:rFonts w:eastAsia="Times New Roman" w:cs="Arial"/>
          <w:bCs/>
          <w:color w:val="000000"/>
          <w:kern w:val="36"/>
          <w:lang w:eastAsia="pl-PL"/>
        </w:rPr>
        <w:t>XVIII. 2 Pa</w:t>
      </w:r>
      <w:r w:rsidRPr="005969DB">
        <w:rPr>
          <w:rFonts w:eastAsia="Times New Roman" w:cs="Arial" w:hint="eastAsia"/>
          <w:bCs/>
          <w:color w:val="000000"/>
          <w:kern w:val="36"/>
          <w:lang w:eastAsia="pl-PL"/>
        </w:rPr>
        <w:t>ń</w:t>
      </w:r>
      <w:r w:rsidRPr="005969DB">
        <w:rPr>
          <w:rFonts w:eastAsia="Times New Roman" w:cs="Arial"/>
          <w:bCs/>
          <w:color w:val="000000"/>
          <w:kern w:val="36"/>
          <w:lang w:eastAsia="pl-PL"/>
        </w:rPr>
        <w:t>stwa</w:t>
      </w:r>
      <w:r w:rsidRPr="005969DB">
        <w:rPr>
          <w:rFonts w:eastAsia="Times New Roman" w:cs="Arial" w:hint="eastAsia"/>
          <w:bCs/>
          <w:color w:val="000000"/>
          <w:kern w:val="36"/>
          <w:lang w:eastAsia="pl-PL"/>
        </w:rPr>
        <w:t> </w:t>
      </w:r>
      <w:r w:rsidRPr="005969DB">
        <w:rPr>
          <w:rFonts w:eastAsia="Times New Roman" w:cs="Arial"/>
          <w:bCs/>
          <w:color w:val="000000"/>
          <w:kern w:val="36"/>
          <w:lang w:eastAsia="pl-PL"/>
        </w:rPr>
        <w:t xml:space="preserve"> dane osobowe przetwarzane b</w:t>
      </w:r>
      <w:r w:rsidRPr="005969DB">
        <w:rPr>
          <w:rFonts w:eastAsia="Times New Roman" w:cs="Arial" w:hint="eastAsia"/>
          <w:bCs/>
          <w:color w:val="000000"/>
          <w:kern w:val="36"/>
          <w:lang w:eastAsia="pl-PL"/>
        </w:rPr>
        <w:t>ę</w:t>
      </w:r>
      <w:r w:rsidRPr="005969DB">
        <w:rPr>
          <w:rFonts w:eastAsia="Times New Roman" w:cs="Arial"/>
          <w:bCs/>
          <w:color w:val="000000"/>
          <w:kern w:val="36"/>
          <w:lang w:eastAsia="pl-PL"/>
        </w:rPr>
        <w:t>d</w:t>
      </w:r>
      <w:r w:rsidRPr="005969DB">
        <w:rPr>
          <w:rFonts w:eastAsia="Times New Roman" w:cs="Arial" w:hint="eastAsia"/>
          <w:bCs/>
          <w:color w:val="000000"/>
          <w:kern w:val="36"/>
          <w:lang w:eastAsia="pl-PL"/>
        </w:rPr>
        <w:t>ą</w:t>
      </w:r>
      <w:r w:rsidRPr="005969DB">
        <w:rPr>
          <w:rFonts w:eastAsia="Times New Roman" w:cs="Arial"/>
          <w:bCs/>
          <w:color w:val="000000"/>
          <w:kern w:val="36"/>
          <w:lang w:eastAsia="pl-PL"/>
        </w:rPr>
        <w:t xml:space="preserve"> w celu realizacji us</w:t>
      </w:r>
      <w:r w:rsidRPr="005969DB">
        <w:rPr>
          <w:rFonts w:eastAsia="Times New Roman" w:cs="Arial" w:hint="eastAsia"/>
          <w:bCs/>
          <w:color w:val="000000"/>
          <w:kern w:val="36"/>
          <w:lang w:eastAsia="pl-PL"/>
        </w:rPr>
        <w:t>ł</w:t>
      </w:r>
      <w:r w:rsidRPr="005969DB">
        <w:rPr>
          <w:rFonts w:eastAsia="Times New Roman" w:cs="Arial"/>
          <w:bCs/>
          <w:color w:val="000000"/>
          <w:kern w:val="36"/>
          <w:lang w:eastAsia="pl-PL"/>
        </w:rPr>
        <w:t>ug lub umowy na podstawie art. 6 ust. 1 lit. b, w celu wype</w:t>
      </w:r>
      <w:r w:rsidRPr="005969DB">
        <w:rPr>
          <w:rFonts w:eastAsia="Times New Roman" w:cs="Arial" w:hint="eastAsia"/>
          <w:bCs/>
          <w:color w:val="000000"/>
          <w:kern w:val="36"/>
          <w:lang w:eastAsia="pl-PL"/>
        </w:rPr>
        <w:t>ł</w:t>
      </w:r>
      <w:r w:rsidRPr="005969DB">
        <w:rPr>
          <w:rFonts w:eastAsia="Times New Roman" w:cs="Arial"/>
          <w:bCs/>
          <w:color w:val="000000"/>
          <w:kern w:val="36"/>
          <w:lang w:eastAsia="pl-PL"/>
        </w:rPr>
        <w:t>nienia obowi</w:t>
      </w:r>
      <w:r w:rsidRPr="005969DB">
        <w:rPr>
          <w:rFonts w:eastAsia="Times New Roman" w:cs="Arial" w:hint="eastAsia"/>
          <w:bCs/>
          <w:color w:val="000000"/>
          <w:kern w:val="36"/>
          <w:lang w:eastAsia="pl-PL"/>
        </w:rPr>
        <w:t>ą</w:t>
      </w:r>
      <w:r w:rsidRPr="005969DB">
        <w:rPr>
          <w:rFonts w:eastAsia="Times New Roman" w:cs="Arial"/>
          <w:bCs/>
          <w:color w:val="000000"/>
          <w:kern w:val="36"/>
          <w:lang w:eastAsia="pl-PL"/>
        </w:rPr>
        <w:t>zku prawnego ci</w:t>
      </w:r>
      <w:r w:rsidRPr="005969DB">
        <w:rPr>
          <w:rFonts w:eastAsia="Times New Roman" w:cs="Arial" w:hint="eastAsia"/>
          <w:bCs/>
          <w:color w:val="000000"/>
          <w:kern w:val="36"/>
          <w:lang w:eastAsia="pl-PL"/>
        </w:rPr>
        <w:t>ążą</w:t>
      </w:r>
      <w:r w:rsidRPr="005969DB">
        <w:rPr>
          <w:rFonts w:eastAsia="Times New Roman" w:cs="Arial"/>
          <w:bCs/>
          <w:color w:val="000000"/>
          <w:kern w:val="36"/>
          <w:lang w:eastAsia="pl-PL"/>
        </w:rPr>
        <w:t>cego na administratorze na podstawie art. 6 ust. 1 lit. c, w celu realizacji prawnie uzasadnionego interesu Administratora na podstawie art. 6 ust. 1 lit. f oraz w celu wynikaj</w:t>
      </w:r>
      <w:r w:rsidRPr="005969DB">
        <w:rPr>
          <w:rFonts w:eastAsia="Times New Roman" w:cs="Arial" w:hint="eastAsia"/>
          <w:bCs/>
          <w:color w:val="000000"/>
          <w:kern w:val="36"/>
          <w:lang w:eastAsia="pl-PL"/>
        </w:rPr>
        <w:t>ą</w:t>
      </w:r>
      <w:r w:rsidRPr="005969DB">
        <w:rPr>
          <w:rFonts w:eastAsia="Times New Roman" w:cs="Arial"/>
          <w:bCs/>
          <w:color w:val="000000"/>
          <w:kern w:val="36"/>
          <w:lang w:eastAsia="pl-PL"/>
        </w:rPr>
        <w:t>cym z Umowy G</w:t>
      </w:r>
      <w:r w:rsidRPr="005969DB">
        <w:rPr>
          <w:rFonts w:eastAsia="Times New Roman" w:cs="Arial" w:hint="eastAsia"/>
          <w:bCs/>
          <w:color w:val="000000"/>
          <w:kern w:val="36"/>
          <w:lang w:eastAsia="pl-PL"/>
        </w:rPr>
        <w:t>łó</w:t>
      </w:r>
      <w:r w:rsidRPr="005969DB">
        <w:rPr>
          <w:rFonts w:eastAsia="Times New Roman" w:cs="Arial"/>
          <w:bCs/>
          <w:color w:val="000000"/>
          <w:kern w:val="36"/>
          <w:lang w:eastAsia="pl-PL"/>
        </w:rPr>
        <w:t>wnej na podstawie art. 6 ust. 1 lit. a; b; c; lub f Rozporz</w:t>
      </w:r>
      <w:r w:rsidRPr="005969DB">
        <w:rPr>
          <w:rFonts w:eastAsia="Times New Roman" w:cs="Arial" w:hint="eastAsia"/>
          <w:bCs/>
          <w:color w:val="000000"/>
          <w:kern w:val="36"/>
          <w:lang w:eastAsia="pl-PL"/>
        </w:rPr>
        <w:t>ą</w:t>
      </w:r>
      <w:r w:rsidRPr="005969DB">
        <w:rPr>
          <w:rFonts w:eastAsia="Times New Roman" w:cs="Arial"/>
          <w:bCs/>
          <w:color w:val="000000"/>
          <w:kern w:val="36"/>
          <w:lang w:eastAsia="pl-PL"/>
        </w:rPr>
        <w:t>dzenia Parlamentu Europejskiego i Rady (UE) 2016/679 z dn. 27.04.2016 r. w sprawie ochrony os</w:t>
      </w:r>
      <w:r w:rsidRPr="005969DB">
        <w:rPr>
          <w:rFonts w:eastAsia="Times New Roman" w:cs="Arial" w:hint="eastAsia"/>
          <w:bCs/>
          <w:color w:val="000000"/>
          <w:kern w:val="36"/>
          <w:lang w:eastAsia="pl-PL"/>
        </w:rPr>
        <w:t>ó</w:t>
      </w:r>
      <w:r w:rsidRPr="005969DB">
        <w:rPr>
          <w:rFonts w:eastAsia="Times New Roman" w:cs="Arial"/>
          <w:bCs/>
          <w:color w:val="000000"/>
          <w:kern w:val="36"/>
          <w:lang w:eastAsia="pl-PL"/>
        </w:rPr>
        <w:t>b fizycznych w zwi</w:t>
      </w:r>
      <w:r w:rsidRPr="005969DB">
        <w:rPr>
          <w:rFonts w:eastAsia="Times New Roman" w:cs="Arial" w:hint="eastAsia"/>
          <w:bCs/>
          <w:color w:val="000000"/>
          <w:kern w:val="36"/>
          <w:lang w:eastAsia="pl-PL"/>
        </w:rPr>
        <w:t>ą</w:t>
      </w:r>
      <w:r w:rsidRPr="005969DB">
        <w:rPr>
          <w:rFonts w:eastAsia="Times New Roman" w:cs="Arial"/>
          <w:bCs/>
          <w:color w:val="000000"/>
          <w:kern w:val="36"/>
          <w:lang w:eastAsia="pl-PL"/>
        </w:rPr>
        <w:t>zku z przetwarzaniem danych osobowych i w sprawie swobodnego przep</w:t>
      </w:r>
      <w:r w:rsidRPr="005969DB">
        <w:rPr>
          <w:rFonts w:eastAsia="Times New Roman" w:cs="Arial" w:hint="eastAsia"/>
          <w:bCs/>
          <w:color w:val="000000"/>
          <w:kern w:val="36"/>
          <w:lang w:eastAsia="pl-PL"/>
        </w:rPr>
        <w:t>ł</w:t>
      </w:r>
      <w:r w:rsidRPr="005969DB">
        <w:rPr>
          <w:rFonts w:eastAsia="Times New Roman" w:cs="Arial"/>
          <w:bCs/>
          <w:color w:val="000000"/>
          <w:kern w:val="36"/>
          <w:lang w:eastAsia="pl-PL"/>
        </w:rPr>
        <w:t xml:space="preserve">ywu takich danych oraz uchylenia dyrektywy 95/46/WE ( </w:t>
      </w:r>
      <w:r w:rsidRPr="005969DB">
        <w:rPr>
          <w:rFonts w:eastAsia="Times New Roman" w:cs="Arial" w:hint="eastAsia"/>
          <w:bCs/>
          <w:color w:val="000000"/>
          <w:kern w:val="36"/>
          <w:lang w:eastAsia="pl-PL"/>
        </w:rPr>
        <w:t>„</w:t>
      </w:r>
      <w:r w:rsidRPr="005969DB">
        <w:rPr>
          <w:rFonts w:eastAsia="Times New Roman" w:cs="Arial"/>
          <w:bCs/>
          <w:color w:val="000000"/>
          <w:kern w:val="36"/>
          <w:lang w:eastAsia="pl-PL"/>
        </w:rPr>
        <w:t>RODO</w:t>
      </w:r>
      <w:r w:rsidRPr="005969DB">
        <w:rPr>
          <w:rFonts w:eastAsia="Times New Roman" w:cs="Arial" w:hint="eastAsia"/>
          <w:bCs/>
          <w:color w:val="000000"/>
          <w:kern w:val="36"/>
          <w:lang w:eastAsia="pl-PL"/>
        </w:rPr>
        <w:t>”</w:t>
      </w:r>
      <w:r w:rsidRPr="005969DB">
        <w:rPr>
          <w:rFonts w:eastAsia="Times New Roman" w:cs="Arial"/>
          <w:bCs/>
          <w:color w:val="000000"/>
          <w:kern w:val="36"/>
          <w:lang w:eastAsia="pl-PL"/>
        </w:rPr>
        <w:t>).</w:t>
      </w:r>
    </w:p>
    <w:p w:rsidR="00A23298" w:rsidRPr="005969DB" w:rsidRDefault="00A23298" w:rsidP="00A23298">
      <w:pPr>
        <w:spacing w:before="90" w:after="90" w:line="360" w:lineRule="auto"/>
        <w:jc w:val="both"/>
        <w:rPr>
          <w:rFonts w:eastAsia="Times New Roman" w:cs="Arial"/>
          <w:bCs/>
          <w:color w:val="000000"/>
          <w:kern w:val="36"/>
          <w:lang w:eastAsia="pl-PL"/>
        </w:rPr>
      </w:pPr>
      <w:r w:rsidRPr="005969DB">
        <w:rPr>
          <w:rFonts w:eastAsia="Times New Roman" w:cs="Arial"/>
          <w:bCs/>
          <w:color w:val="000000"/>
          <w:kern w:val="36"/>
          <w:lang w:eastAsia="pl-PL"/>
        </w:rPr>
        <w:t xml:space="preserve">XVIII. 3 Odbiorcą Państwa danych osobowych będą podmioty świadczące usługi </w:t>
      </w:r>
      <w:proofErr w:type="spellStart"/>
      <w:r w:rsidRPr="005969DB">
        <w:rPr>
          <w:rFonts w:eastAsia="Times New Roman" w:cs="Arial"/>
          <w:bCs/>
          <w:color w:val="000000"/>
          <w:kern w:val="36"/>
          <w:lang w:eastAsia="pl-PL"/>
        </w:rPr>
        <w:t>hostingowe</w:t>
      </w:r>
      <w:proofErr w:type="spellEnd"/>
      <w:r w:rsidRPr="005969DB">
        <w:rPr>
          <w:rFonts w:eastAsia="Times New Roman" w:cs="Arial"/>
          <w:bCs/>
          <w:color w:val="000000"/>
          <w:kern w:val="36"/>
          <w:lang w:eastAsia="pl-PL"/>
        </w:rPr>
        <w:t>, prawne, podatkowo-rachunkowe</w:t>
      </w:r>
      <w:proofErr w:type="gramStart"/>
      <w:r w:rsidRPr="005969DB">
        <w:rPr>
          <w:rFonts w:eastAsia="Times New Roman" w:cs="Arial"/>
          <w:bCs/>
          <w:color w:val="000000"/>
          <w:kern w:val="36"/>
          <w:lang w:eastAsia="pl-PL"/>
        </w:rPr>
        <w:t>, informatyczne</w:t>
      </w:r>
      <w:proofErr w:type="gramEnd"/>
      <w:r w:rsidRPr="005969DB">
        <w:rPr>
          <w:rFonts w:eastAsia="Times New Roman" w:cs="Arial"/>
          <w:bCs/>
          <w:color w:val="000000"/>
          <w:kern w:val="36"/>
          <w:lang w:eastAsia="pl-PL"/>
        </w:rPr>
        <w:t>, pocztowe, kurierskie, bankowe, audytorskie na rzecz Administratora;</w:t>
      </w:r>
    </w:p>
    <w:p w:rsidR="00A23298" w:rsidRPr="005969DB" w:rsidRDefault="00A23298" w:rsidP="00A23298">
      <w:pPr>
        <w:spacing w:before="90" w:after="90" w:line="360" w:lineRule="auto"/>
        <w:jc w:val="both"/>
        <w:rPr>
          <w:rFonts w:eastAsia="Times New Roman" w:cs="Arial"/>
          <w:bCs/>
          <w:color w:val="000000"/>
          <w:kern w:val="36"/>
          <w:lang w:eastAsia="pl-PL"/>
        </w:rPr>
      </w:pPr>
      <w:r w:rsidRPr="005969DB">
        <w:rPr>
          <w:rFonts w:eastAsia="Times New Roman" w:cs="Arial"/>
          <w:bCs/>
          <w:color w:val="000000"/>
          <w:kern w:val="36"/>
          <w:lang w:eastAsia="pl-PL"/>
        </w:rPr>
        <w:t xml:space="preserve">XVIII. 4 Państwa dane osobowe będą przechowywane przez okres niezbędny do wykonywania umowy, lub zrealizowania ciążącego na administratorze obowiązku wynikającego z przepisów prawa, </w:t>
      </w:r>
      <w:r w:rsidRPr="005969DB">
        <w:rPr>
          <w:rFonts w:eastAsia="Times New Roman" w:cs="Arial"/>
          <w:bCs/>
          <w:color w:val="000000"/>
          <w:kern w:val="36"/>
          <w:lang w:eastAsia="pl-PL"/>
        </w:rPr>
        <w:lastRenderedPageBreak/>
        <w:t>przez okres archiwowania zgodnie z odrębnymi przepisami prawa lub do czasu zgłoszenia Państwa sprzeciwu, co do przetwarzania danych osobowych;</w:t>
      </w:r>
    </w:p>
    <w:p w:rsidR="00A23298" w:rsidRPr="005969DB" w:rsidRDefault="00A23298" w:rsidP="00A23298">
      <w:pPr>
        <w:spacing w:before="90" w:after="90" w:line="360" w:lineRule="auto"/>
        <w:jc w:val="both"/>
        <w:rPr>
          <w:rFonts w:eastAsia="Times New Roman" w:cs="Arial"/>
          <w:bCs/>
          <w:color w:val="000000"/>
          <w:kern w:val="36"/>
          <w:lang w:eastAsia="pl-PL"/>
        </w:rPr>
      </w:pPr>
      <w:r w:rsidRPr="005969DB">
        <w:rPr>
          <w:rFonts w:eastAsia="Times New Roman" w:cs="Arial"/>
          <w:bCs/>
          <w:color w:val="000000"/>
          <w:kern w:val="36"/>
          <w:lang w:eastAsia="pl-PL"/>
        </w:rPr>
        <w:t>XVIII. 5. Posiadają Państwo prawo dostępu do treści swoich danych oraz prawo ich sprostowania, usunięcia, ograniczenia przetwarzania, prawo do przenoszenia danych, prawo wniesienia sprzeciwu, prawo do cofnięcia zgody w dowolnym momencie, bez wpływu na zgodność z prawem przetwarzania, którego dokonano na podstawie zgody przed jej cofnięciem</w:t>
      </w:r>
    </w:p>
    <w:p w:rsidR="00A23298" w:rsidRPr="005969DB" w:rsidRDefault="00A23298" w:rsidP="00A23298">
      <w:pPr>
        <w:spacing w:before="90" w:after="90" w:line="360" w:lineRule="auto"/>
        <w:jc w:val="both"/>
        <w:rPr>
          <w:rFonts w:eastAsia="Times New Roman" w:cs="Arial"/>
          <w:bCs/>
          <w:color w:val="000000"/>
          <w:kern w:val="36"/>
          <w:lang w:eastAsia="pl-PL"/>
        </w:rPr>
      </w:pPr>
      <w:r w:rsidRPr="005969DB">
        <w:rPr>
          <w:rFonts w:eastAsia="Times New Roman" w:cs="Arial"/>
          <w:bCs/>
          <w:color w:val="000000"/>
          <w:kern w:val="36"/>
          <w:lang w:eastAsia="pl-PL"/>
        </w:rPr>
        <w:t>XVIII. 6 Mają Państwo prawo wniesienia skargi do PUODO, gdy uznają Państwo, iż przetwarzanie danych osobowych dotyczących Pani/Pana narusza przepisy ogólnego rozporządzenia o ochronie danych osobowych z dnia 27 kwietnia 2016 r.</w:t>
      </w:r>
    </w:p>
    <w:p w:rsidR="00A23298" w:rsidRDefault="00A23298" w:rsidP="00A23298">
      <w:pPr>
        <w:spacing w:before="90" w:after="90" w:line="360" w:lineRule="auto"/>
        <w:jc w:val="both"/>
        <w:rPr>
          <w:rFonts w:eastAsia="Times New Roman" w:cs="Arial"/>
          <w:bCs/>
          <w:color w:val="000000"/>
          <w:kern w:val="36"/>
          <w:lang w:eastAsia="pl-PL"/>
        </w:rPr>
      </w:pPr>
      <w:r w:rsidRPr="005969DB">
        <w:rPr>
          <w:rFonts w:eastAsia="Times New Roman" w:cs="Arial"/>
          <w:bCs/>
          <w:color w:val="000000"/>
          <w:kern w:val="36"/>
          <w:lang w:eastAsia="pl-PL"/>
        </w:rPr>
        <w:t>XVIII. 7 Państwa dane nie będą podlegały zautomatyzowanemu podejmowaniu decyzji  w tym również w formie profilowania.</w:t>
      </w:r>
    </w:p>
    <w:p w:rsidR="00A23298" w:rsidRDefault="00A23298" w:rsidP="00A23298">
      <w:pPr>
        <w:pStyle w:val="Nagwek1"/>
        <w:jc w:val="center"/>
        <w:rPr>
          <w:rFonts w:asciiTheme="minorHAnsi" w:hAnsiTheme="minorHAnsi"/>
        </w:rPr>
      </w:pPr>
      <w:bookmarkStart w:id="33" w:name="_Toc214361338"/>
      <w:r>
        <w:rPr>
          <w:rFonts w:asciiTheme="minorHAnsi" w:hAnsiTheme="minorHAnsi"/>
        </w:rPr>
        <w:t>ROZDZIAŁ 3</w:t>
      </w:r>
      <w:r w:rsidRPr="00B50880">
        <w:rPr>
          <w:rFonts w:asciiTheme="minorHAnsi" w:hAnsiTheme="minorHAnsi"/>
        </w:rPr>
        <w:t xml:space="preserve"> – HARMONOGRAM KONKURSU</w:t>
      </w:r>
      <w:bookmarkEnd w:id="33"/>
      <w:r w:rsidRPr="00B50880">
        <w:rPr>
          <w:rFonts w:asciiTheme="minorHAnsi" w:hAnsiTheme="minorHAnsi"/>
        </w:rPr>
        <w:t xml:space="preserve"> </w:t>
      </w:r>
    </w:p>
    <w:p w:rsidR="00A23298" w:rsidRPr="004818FA" w:rsidRDefault="00960B49" w:rsidP="008E115F">
      <w:pPr>
        <w:pStyle w:val="Akapitzlist"/>
        <w:numPr>
          <w:ilvl w:val="0"/>
          <w:numId w:val="52"/>
        </w:numPr>
        <w:spacing w:after="0" w:line="360" w:lineRule="auto"/>
        <w:jc w:val="both"/>
      </w:pPr>
      <w:r w:rsidRPr="004818FA">
        <w:rPr>
          <w:rFonts w:cs="Arial"/>
        </w:rPr>
        <w:t>Publikacja ogłoszenia</w:t>
      </w:r>
      <w:r w:rsidR="00A23298" w:rsidRPr="004818FA">
        <w:rPr>
          <w:rFonts w:cs="Arial"/>
        </w:rPr>
        <w:t xml:space="preserve"> w </w:t>
      </w:r>
      <w:r w:rsidRPr="004818FA">
        <w:rPr>
          <w:rFonts w:cs="Arial"/>
        </w:rPr>
        <w:t>Biuletynie Zamówień Publicznych</w:t>
      </w:r>
      <w:r w:rsidR="00A23298" w:rsidRPr="004818FA">
        <w:rPr>
          <w:rFonts w:cs="Arial"/>
        </w:rPr>
        <w:t>:</w:t>
      </w:r>
    </w:p>
    <w:p w:rsidR="00A23298" w:rsidRPr="004818FA" w:rsidRDefault="004818FA" w:rsidP="00A23298">
      <w:pPr>
        <w:pStyle w:val="Akapitzlist"/>
        <w:spacing w:after="0" w:line="360" w:lineRule="auto"/>
        <w:jc w:val="both"/>
      </w:pPr>
      <w:r w:rsidRPr="004818FA">
        <w:t>19</w:t>
      </w:r>
      <w:r w:rsidR="00413FE2" w:rsidRPr="004818FA">
        <w:t>.11.2025</w:t>
      </w:r>
      <w:r w:rsidR="00A23298" w:rsidRPr="004818FA">
        <w:t xml:space="preserve"> </w:t>
      </w:r>
      <w:proofErr w:type="gramStart"/>
      <w:r w:rsidR="00A23298" w:rsidRPr="004818FA">
        <w:t>r</w:t>
      </w:r>
      <w:proofErr w:type="gramEnd"/>
      <w:r w:rsidR="00A23298" w:rsidRPr="004818FA">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 xml:space="preserve">Zamieszczenie Regulaminu konkursu na stronie internetowej konkursu w dniu </w:t>
      </w:r>
      <w:r w:rsidR="00960B49" w:rsidRPr="004818FA">
        <w:rPr>
          <w:rFonts w:cs="Arial"/>
        </w:rPr>
        <w:t>zamieszczenia</w:t>
      </w:r>
      <w:r w:rsidRPr="004818FA">
        <w:rPr>
          <w:rFonts w:cs="Arial"/>
        </w:rPr>
        <w:t xml:space="preserve"> ogłoszenia o konkursie w </w:t>
      </w:r>
      <w:r w:rsidR="00960B49" w:rsidRPr="004818FA">
        <w:rPr>
          <w:rFonts w:cs="Arial"/>
        </w:rPr>
        <w:t>Biuletynie Zamówień Publicznych</w:t>
      </w:r>
      <w:r w:rsidRPr="004818FA">
        <w:rPr>
          <w:rFonts w:cs="Arial"/>
        </w:rPr>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Składanie wniosków o wyjaśnienie treści Regulaminu konkursu dotyczących udziału w konkursie:</w:t>
      </w:r>
    </w:p>
    <w:p w:rsidR="00A23298" w:rsidRPr="004818FA" w:rsidRDefault="004818FA" w:rsidP="00A23298">
      <w:pPr>
        <w:pStyle w:val="Akapitzlist"/>
        <w:spacing w:after="0" w:line="360" w:lineRule="auto"/>
        <w:jc w:val="both"/>
        <w:rPr>
          <w:rFonts w:cs="Arial"/>
        </w:rPr>
      </w:pPr>
      <w:r w:rsidRPr="004818FA">
        <w:rPr>
          <w:rFonts w:cs="Arial"/>
        </w:rPr>
        <w:t>30.11</w:t>
      </w:r>
      <w:r w:rsidR="00413FE2" w:rsidRPr="004818FA">
        <w:rPr>
          <w:rFonts w:cs="Arial"/>
        </w:rPr>
        <w:t>.2025</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 xml:space="preserve"> Udzielenie odpowiedzi Zamawiającego bez ujawniania źródła zapytania:</w:t>
      </w:r>
    </w:p>
    <w:p w:rsidR="00A23298" w:rsidRPr="004818FA" w:rsidRDefault="004818FA" w:rsidP="004818FA">
      <w:pPr>
        <w:pStyle w:val="Akapitzlist"/>
        <w:spacing w:after="0" w:line="360" w:lineRule="auto"/>
        <w:jc w:val="both"/>
        <w:rPr>
          <w:rFonts w:cs="Arial"/>
        </w:rPr>
      </w:pPr>
      <w:r w:rsidRPr="004818FA">
        <w:rPr>
          <w:rFonts w:cs="Arial"/>
        </w:rPr>
        <w:t>02</w:t>
      </w:r>
      <w:r w:rsidR="00413FE2" w:rsidRPr="004818FA">
        <w:rPr>
          <w:rFonts w:cs="Arial"/>
        </w:rPr>
        <w:t>.12</w:t>
      </w:r>
      <w:r w:rsidR="00A23298" w:rsidRPr="004818FA">
        <w:rPr>
          <w:rFonts w:cs="Arial"/>
        </w:rPr>
        <w:t xml:space="preserve">.2022 </w:t>
      </w:r>
      <w:proofErr w:type="gramStart"/>
      <w:r w:rsidR="00A23298" w:rsidRPr="004818FA">
        <w:rPr>
          <w:rFonts w:cs="Arial"/>
        </w:rPr>
        <w:t>r</w:t>
      </w:r>
      <w:proofErr w:type="gramEnd"/>
      <w:r w:rsidR="00A23298" w:rsidRPr="004818FA">
        <w:rPr>
          <w:rFonts w:cs="Arial"/>
        </w:rPr>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Zgłaszanie zainteresowania udziałem w konkursie – składanie wniosków o dopuszczenie do udziału w konkursie:</w:t>
      </w:r>
    </w:p>
    <w:p w:rsidR="004818FA" w:rsidRPr="004818FA" w:rsidRDefault="004818FA" w:rsidP="004818FA">
      <w:pPr>
        <w:pStyle w:val="Akapitzlist"/>
        <w:spacing w:after="0" w:line="360" w:lineRule="auto"/>
        <w:jc w:val="both"/>
        <w:rPr>
          <w:rFonts w:cs="Arial"/>
        </w:rPr>
      </w:pPr>
      <w:r w:rsidRPr="004818FA">
        <w:rPr>
          <w:rFonts w:cs="Arial"/>
        </w:rPr>
        <w:t>04</w:t>
      </w:r>
      <w:r w:rsidR="00413FE2" w:rsidRPr="004818FA">
        <w:rPr>
          <w:rFonts w:cs="Arial"/>
        </w:rPr>
        <w:t>.12.2025</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p>
    <w:p w:rsidR="00A23298" w:rsidRPr="004818FA" w:rsidRDefault="00A23298" w:rsidP="008E115F">
      <w:pPr>
        <w:pStyle w:val="Akapitzlist"/>
        <w:numPr>
          <w:ilvl w:val="0"/>
          <w:numId w:val="52"/>
        </w:numPr>
        <w:autoSpaceDE w:val="0"/>
        <w:autoSpaceDN w:val="0"/>
        <w:adjustRightInd w:val="0"/>
        <w:spacing w:line="360" w:lineRule="auto"/>
        <w:rPr>
          <w:rFonts w:cs="Arial"/>
        </w:rPr>
      </w:pPr>
      <w:r w:rsidRPr="004818FA">
        <w:rPr>
          <w:rFonts w:cs="Arial"/>
        </w:rPr>
        <w:t>Wysłanie wezwań do uzupełnienia wniosków o dopuszczenie d</w:t>
      </w:r>
      <w:r w:rsidR="004818FA" w:rsidRPr="004818FA">
        <w:rPr>
          <w:rFonts w:cs="Arial"/>
        </w:rPr>
        <w:t>o udziału w konkursie do dnia 10</w:t>
      </w:r>
      <w:r w:rsidR="00413FE2" w:rsidRPr="004818FA">
        <w:rPr>
          <w:rFonts w:cs="Arial"/>
        </w:rPr>
        <w:t>.12.2025</w:t>
      </w:r>
      <w:r w:rsidRPr="004818FA">
        <w:rPr>
          <w:rFonts w:cs="Arial"/>
        </w:rPr>
        <w:t xml:space="preserve"> </w:t>
      </w:r>
      <w:proofErr w:type="gramStart"/>
      <w:r w:rsidRPr="004818FA">
        <w:rPr>
          <w:rFonts w:cs="Arial"/>
        </w:rPr>
        <w:t>r</w:t>
      </w:r>
      <w:proofErr w:type="gramEnd"/>
      <w:r w:rsidRPr="004818FA">
        <w:rPr>
          <w:rFonts w:cs="Arial"/>
        </w:rPr>
        <w:t>.,</w:t>
      </w:r>
    </w:p>
    <w:p w:rsidR="00A23298" w:rsidRPr="004818FA" w:rsidRDefault="00A23298" w:rsidP="008E115F">
      <w:pPr>
        <w:pStyle w:val="Akapitzlist"/>
        <w:numPr>
          <w:ilvl w:val="0"/>
          <w:numId w:val="52"/>
        </w:numPr>
        <w:autoSpaceDE w:val="0"/>
        <w:autoSpaceDN w:val="0"/>
        <w:adjustRightInd w:val="0"/>
        <w:spacing w:line="360" w:lineRule="auto"/>
        <w:rPr>
          <w:rFonts w:cs="Arial"/>
        </w:rPr>
      </w:pPr>
      <w:r w:rsidRPr="004818FA">
        <w:rPr>
          <w:rFonts w:cs="Arial"/>
        </w:rPr>
        <w:t>Składanie uzupełnień do wniosków o dopuszczenie:</w:t>
      </w:r>
    </w:p>
    <w:p w:rsidR="00A23298" w:rsidRPr="004818FA" w:rsidRDefault="004818FA" w:rsidP="00A23298">
      <w:pPr>
        <w:pStyle w:val="Akapitzlist"/>
        <w:autoSpaceDE w:val="0"/>
        <w:autoSpaceDN w:val="0"/>
        <w:adjustRightInd w:val="0"/>
        <w:spacing w:line="360" w:lineRule="auto"/>
        <w:rPr>
          <w:rFonts w:cs="Arial"/>
        </w:rPr>
      </w:pPr>
      <w:r w:rsidRPr="004818FA">
        <w:rPr>
          <w:rFonts w:cs="Arial"/>
        </w:rPr>
        <w:t xml:space="preserve"> 17</w:t>
      </w:r>
      <w:r w:rsidR="00413FE2" w:rsidRPr="004818FA">
        <w:rPr>
          <w:rFonts w:cs="Arial"/>
        </w:rPr>
        <w:t>.12.2025</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Kwalifikacja podmiotowa uczestników konkursu na podstawie podmiotowych środków dowodowych:</w:t>
      </w:r>
    </w:p>
    <w:p w:rsidR="00A23298" w:rsidRPr="004818FA" w:rsidRDefault="004818FA" w:rsidP="00A23298">
      <w:pPr>
        <w:pStyle w:val="Akapitzlist"/>
        <w:spacing w:after="0" w:line="360" w:lineRule="auto"/>
        <w:jc w:val="both"/>
        <w:rPr>
          <w:rFonts w:cs="Arial"/>
        </w:rPr>
      </w:pPr>
      <w:r w:rsidRPr="004818FA">
        <w:rPr>
          <w:rFonts w:cs="Arial"/>
        </w:rPr>
        <w:t>19</w:t>
      </w:r>
      <w:r w:rsidR="00413FE2" w:rsidRPr="004818FA">
        <w:rPr>
          <w:rFonts w:cs="Arial"/>
        </w:rPr>
        <w:t>.12.2025</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Zawiadomienie Uczestników konkursu o wynikach kwalifikacji poprzez przekazanie zaproszenia do złożenia Pracy konkursowej Uczestnikom zakwalifikowanych:</w:t>
      </w:r>
    </w:p>
    <w:p w:rsidR="00A23298" w:rsidRPr="004818FA" w:rsidRDefault="004818FA" w:rsidP="00A23298">
      <w:pPr>
        <w:pStyle w:val="Akapitzlist"/>
        <w:spacing w:after="0" w:line="360" w:lineRule="auto"/>
        <w:jc w:val="both"/>
        <w:rPr>
          <w:rFonts w:cs="Arial"/>
        </w:rPr>
      </w:pPr>
      <w:r w:rsidRPr="004818FA">
        <w:rPr>
          <w:rFonts w:cs="Arial"/>
        </w:rPr>
        <w:lastRenderedPageBreak/>
        <w:t>19</w:t>
      </w:r>
      <w:r w:rsidR="00413FE2" w:rsidRPr="004818FA">
        <w:rPr>
          <w:rFonts w:cs="Arial"/>
        </w:rPr>
        <w:t>.12.2025</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Termin złożenia Prac konkursowych:</w:t>
      </w:r>
    </w:p>
    <w:p w:rsidR="00A23298" w:rsidRPr="004818FA" w:rsidRDefault="004818FA" w:rsidP="00A23298">
      <w:pPr>
        <w:pStyle w:val="Akapitzlist"/>
        <w:spacing w:after="0" w:line="360" w:lineRule="auto"/>
        <w:jc w:val="both"/>
        <w:rPr>
          <w:rFonts w:cs="Arial"/>
        </w:rPr>
      </w:pPr>
      <w:r w:rsidRPr="004818FA">
        <w:rPr>
          <w:rFonts w:cs="Arial"/>
        </w:rPr>
        <w:t>26</w:t>
      </w:r>
      <w:r w:rsidR="00413FE2" w:rsidRPr="004818FA">
        <w:rPr>
          <w:rFonts w:cs="Arial"/>
        </w:rPr>
        <w:t>.01.2026</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Zatwierdzenie werdyktu Sądu konkursowego i ogłoszenie wyników konkursu przez Zamawiającego, ew. unieważnienie konkursu:</w:t>
      </w:r>
    </w:p>
    <w:p w:rsidR="00A23298" w:rsidRPr="004818FA" w:rsidRDefault="004818FA" w:rsidP="00A23298">
      <w:pPr>
        <w:pStyle w:val="Akapitzlist"/>
        <w:spacing w:after="0" w:line="360" w:lineRule="auto"/>
        <w:jc w:val="both"/>
        <w:rPr>
          <w:rFonts w:cs="Arial"/>
        </w:rPr>
      </w:pPr>
      <w:r w:rsidRPr="004818FA">
        <w:rPr>
          <w:rFonts w:cs="Arial"/>
        </w:rPr>
        <w:t>02</w:t>
      </w:r>
      <w:r w:rsidR="00413FE2" w:rsidRPr="004818FA">
        <w:rPr>
          <w:rFonts w:cs="Arial"/>
        </w:rPr>
        <w:t>.02.2026</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Zaproszenie do negocjacji w trybie zamówienia z wolnej ręki autorowi wybranej Pracy konkursowej:</w:t>
      </w:r>
    </w:p>
    <w:p w:rsidR="00A23298" w:rsidRPr="004818FA" w:rsidRDefault="004818FA" w:rsidP="00A23298">
      <w:pPr>
        <w:pStyle w:val="Akapitzlist"/>
        <w:spacing w:after="0" w:line="360" w:lineRule="auto"/>
        <w:jc w:val="both"/>
        <w:rPr>
          <w:rFonts w:cs="Arial"/>
        </w:rPr>
      </w:pPr>
      <w:r w:rsidRPr="004818FA">
        <w:rPr>
          <w:rFonts w:cs="Arial"/>
        </w:rPr>
        <w:t xml:space="preserve"> </w:t>
      </w:r>
      <w:proofErr w:type="gramStart"/>
      <w:r w:rsidRPr="004818FA">
        <w:rPr>
          <w:rFonts w:cs="Arial"/>
        </w:rPr>
        <w:t>maksymalnie</w:t>
      </w:r>
      <w:proofErr w:type="gramEnd"/>
      <w:r w:rsidRPr="004818FA">
        <w:rPr>
          <w:rFonts w:cs="Arial"/>
        </w:rPr>
        <w:t xml:space="preserve"> do dnia 13</w:t>
      </w:r>
      <w:r w:rsidR="00413FE2" w:rsidRPr="004818FA">
        <w:rPr>
          <w:rFonts w:cs="Arial"/>
        </w:rPr>
        <w:t>.02.2026</w:t>
      </w:r>
      <w:r w:rsidR="00A23298" w:rsidRPr="004818FA">
        <w:rPr>
          <w:rFonts w:cs="Arial"/>
        </w:rPr>
        <w:t xml:space="preserve"> </w:t>
      </w:r>
      <w:proofErr w:type="gramStart"/>
      <w:r w:rsidR="00A23298" w:rsidRPr="004818FA">
        <w:rPr>
          <w:rFonts w:cs="Arial"/>
        </w:rPr>
        <w:t>r</w:t>
      </w:r>
      <w:proofErr w:type="gramEnd"/>
      <w:r w:rsidR="00A23298" w:rsidRPr="004818FA">
        <w:rPr>
          <w:rFonts w:cs="Arial"/>
        </w:rPr>
        <w:t>. jedna</w:t>
      </w:r>
      <w:r w:rsidRPr="004818FA">
        <w:rPr>
          <w:rFonts w:cs="Arial"/>
        </w:rPr>
        <w:t>kże nie wcześniej niż od dnia 09</w:t>
      </w:r>
      <w:r w:rsidR="00413FE2" w:rsidRPr="004818FA">
        <w:rPr>
          <w:rFonts w:cs="Arial"/>
        </w:rPr>
        <w:t>.02.2026</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r w:rsidR="00A23298" w:rsidRPr="004818FA">
        <w:rPr>
          <w:rFonts w:cs="Tahoma"/>
          <w:sz w:val="24"/>
          <w:szCs w:val="24"/>
        </w:rPr>
        <w:t xml:space="preserve"> </w:t>
      </w:r>
    </w:p>
    <w:p w:rsidR="00A23298" w:rsidRPr="004818FA" w:rsidRDefault="00A23298" w:rsidP="008E115F">
      <w:pPr>
        <w:pStyle w:val="Akapitzlist"/>
        <w:numPr>
          <w:ilvl w:val="0"/>
          <w:numId w:val="52"/>
        </w:numPr>
        <w:spacing w:after="0" w:line="360" w:lineRule="auto"/>
        <w:jc w:val="both"/>
        <w:rPr>
          <w:rFonts w:cs="Arial"/>
        </w:rPr>
      </w:pPr>
      <w:r w:rsidRPr="004818FA">
        <w:rPr>
          <w:rFonts w:cs="Arial"/>
        </w:rPr>
        <w:t>Planowany termin udzielenia zamówienia publicznego na usługi:</w:t>
      </w:r>
    </w:p>
    <w:p w:rsidR="00A23298" w:rsidRPr="004818FA" w:rsidRDefault="004818FA" w:rsidP="00A23298">
      <w:pPr>
        <w:pStyle w:val="Akapitzlist"/>
        <w:spacing w:after="0" w:line="360" w:lineRule="auto"/>
        <w:jc w:val="both"/>
        <w:rPr>
          <w:rFonts w:cs="Arial"/>
        </w:rPr>
      </w:pPr>
      <w:r w:rsidRPr="004818FA">
        <w:rPr>
          <w:rFonts w:cs="Arial"/>
        </w:rPr>
        <w:t>20.02</w:t>
      </w:r>
      <w:r w:rsidR="00413FE2" w:rsidRPr="004818FA">
        <w:rPr>
          <w:rFonts w:cs="Arial"/>
        </w:rPr>
        <w:t>.2026</w:t>
      </w:r>
      <w:r w:rsidR="00A23298" w:rsidRPr="004818FA">
        <w:rPr>
          <w:rFonts w:cs="Arial"/>
        </w:rPr>
        <w:t xml:space="preserve"> </w:t>
      </w:r>
      <w:proofErr w:type="gramStart"/>
      <w:r w:rsidR="00A23298" w:rsidRPr="004818FA">
        <w:rPr>
          <w:rFonts w:cs="Arial"/>
        </w:rPr>
        <w:t>r</w:t>
      </w:r>
      <w:proofErr w:type="gramEnd"/>
      <w:r w:rsidR="00A23298" w:rsidRPr="004818FA">
        <w:rPr>
          <w:rFonts w:cs="Arial"/>
        </w:rPr>
        <w:t>.</w:t>
      </w:r>
    </w:p>
    <w:p w:rsidR="00A23298" w:rsidRDefault="00A23298" w:rsidP="00A23298">
      <w:pPr>
        <w:pStyle w:val="Nagwek1"/>
        <w:jc w:val="center"/>
        <w:rPr>
          <w:rFonts w:asciiTheme="minorHAnsi" w:hAnsiTheme="minorHAnsi"/>
        </w:rPr>
      </w:pPr>
      <w:bookmarkStart w:id="34" w:name="_Toc214361339"/>
      <w:r>
        <w:rPr>
          <w:rFonts w:asciiTheme="minorHAnsi" w:hAnsiTheme="minorHAnsi"/>
        </w:rPr>
        <w:t>ROZDZIAŁ 4</w:t>
      </w:r>
      <w:r w:rsidRPr="00B50880">
        <w:rPr>
          <w:rFonts w:asciiTheme="minorHAnsi" w:hAnsiTheme="minorHAnsi"/>
        </w:rPr>
        <w:t xml:space="preserve"> –</w:t>
      </w:r>
      <w:r>
        <w:rPr>
          <w:rFonts w:asciiTheme="minorHAnsi" w:hAnsiTheme="minorHAnsi"/>
        </w:rPr>
        <w:t>ZAŁĄCZNIKI DO REGULMINU KONKURSU</w:t>
      </w:r>
      <w:bookmarkEnd w:id="34"/>
    </w:p>
    <w:p w:rsidR="00A23298" w:rsidRPr="007D47C6" w:rsidRDefault="00B54394" w:rsidP="0054299C">
      <w:pPr>
        <w:autoSpaceDE w:val="0"/>
        <w:autoSpaceDN w:val="0"/>
        <w:adjustRightInd w:val="0"/>
        <w:spacing w:after="0" w:line="360" w:lineRule="auto"/>
        <w:jc w:val="both"/>
      </w:pPr>
      <w:r>
        <w:t xml:space="preserve">Załącznik nr 1: </w:t>
      </w:r>
      <w:r w:rsidRPr="00B54394">
        <w:t>Zestawienie pomieszczeń, powierzchni i instalacji przewidzianych pod wystawę</w:t>
      </w:r>
      <w:r>
        <w:t>,</w:t>
      </w:r>
    </w:p>
    <w:p w:rsidR="00A23298" w:rsidRPr="00B47D48" w:rsidRDefault="00A23298" w:rsidP="0054299C">
      <w:pPr>
        <w:autoSpaceDE w:val="0"/>
        <w:autoSpaceDN w:val="0"/>
        <w:adjustRightInd w:val="0"/>
        <w:spacing w:after="0" w:line="360" w:lineRule="auto"/>
        <w:jc w:val="both"/>
      </w:pPr>
      <w:r w:rsidRPr="00B47D48">
        <w:t xml:space="preserve">Załącznik </w:t>
      </w:r>
      <w:r w:rsidR="0015690E" w:rsidRPr="00B47D48">
        <w:t>nr 2: Wzór</w:t>
      </w:r>
      <w:r w:rsidRPr="00B47D48">
        <w:t xml:space="preserve"> umowy</w:t>
      </w:r>
      <w:r w:rsidR="00B600FF">
        <w:t>,</w:t>
      </w:r>
    </w:p>
    <w:p w:rsidR="00A23298" w:rsidRPr="0054299C" w:rsidRDefault="00A23298" w:rsidP="0054299C">
      <w:pPr>
        <w:autoSpaceDE w:val="0"/>
        <w:autoSpaceDN w:val="0"/>
        <w:adjustRightInd w:val="0"/>
        <w:spacing w:after="0" w:line="360" w:lineRule="auto"/>
        <w:jc w:val="both"/>
        <w:rPr>
          <w:color w:val="FF0000"/>
        </w:rPr>
      </w:pPr>
      <w:r>
        <w:t>Załącznik nr 3</w:t>
      </w:r>
      <w:r w:rsidR="00B54394">
        <w:t xml:space="preserve">: Rekomendacje w zakresie dostępności dla wnioskodawców i beneficjentów, programów </w:t>
      </w:r>
      <w:proofErr w:type="spellStart"/>
      <w:r w:rsidR="00B54394">
        <w:t>Interrreg</w:t>
      </w:r>
      <w:proofErr w:type="spellEnd"/>
      <w:r w:rsidR="00B54394">
        <w:t xml:space="preserve"> </w:t>
      </w:r>
      <w:r w:rsidR="00B54394" w:rsidRPr="00110048">
        <w:t>stanowiąc</w:t>
      </w:r>
      <w:r w:rsidR="00B54394">
        <w:t>ym</w:t>
      </w:r>
      <w:r w:rsidR="00B54394" w:rsidRPr="00110048">
        <w:t xml:space="preserve"> </w:t>
      </w:r>
      <w:r w:rsidR="0054299C" w:rsidRPr="0054299C">
        <w:t xml:space="preserve">Załącznik nr 7 do </w:t>
      </w:r>
      <w:r w:rsidR="0054299C" w:rsidRPr="00476A88">
        <w:t>P</w:t>
      </w:r>
      <w:r w:rsidR="0054299C">
        <w:t>odręcznika</w:t>
      </w:r>
      <w:r w:rsidR="0054299C" w:rsidRPr="00476A88">
        <w:t xml:space="preserve"> Programu </w:t>
      </w:r>
      <w:proofErr w:type="spellStart"/>
      <w:r w:rsidR="0054299C" w:rsidRPr="00476A88">
        <w:t>Interreg</w:t>
      </w:r>
      <w:proofErr w:type="spellEnd"/>
      <w:r w:rsidR="0054299C" w:rsidRPr="00476A88">
        <w:t xml:space="preserve"> </w:t>
      </w:r>
      <w:proofErr w:type="gramStart"/>
      <w:r w:rsidR="0054299C" w:rsidRPr="00476A88">
        <w:t>Polska -  Słowacja</w:t>
      </w:r>
      <w:proofErr w:type="gramEnd"/>
      <w:r w:rsidR="0054299C" w:rsidRPr="00476A88">
        <w:t xml:space="preserve"> 2021 – 2027</w:t>
      </w:r>
      <w:r w:rsidR="00B600FF">
        <w:t>,</w:t>
      </w:r>
    </w:p>
    <w:p w:rsidR="00A23298" w:rsidRDefault="00A23298" w:rsidP="00A23298">
      <w:pPr>
        <w:autoSpaceDE w:val="0"/>
        <w:autoSpaceDN w:val="0"/>
        <w:adjustRightInd w:val="0"/>
        <w:spacing w:after="0" w:line="360" w:lineRule="auto"/>
      </w:pPr>
      <w:r>
        <w:t>Załącznik nr 4</w:t>
      </w:r>
      <w:r w:rsidRPr="00401280">
        <w:t xml:space="preserve">: Spis eksponatów potencjalnie do </w:t>
      </w:r>
      <w:r w:rsidR="00B47D48" w:rsidRPr="00401280">
        <w:t>wykorzystania na</w:t>
      </w:r>
      <w:r w:rsidRPr="00401280">
        <w:t xml:space="preserve"> wystawie</w:t>
      </w:r>
      <w:r w:rsidR="00B600FF">
        <w:t>,</w:t>
      </w:r>
    </w:p>
    <w:p w:rsidR="002B00A1" w:rsidRDefault="002B00A1" w:rsidP="00A23298">
      <w:pPr>
        <w:autoSpaceDE w:val="0"/>
        <w:autoSpaceDN w:val="0"/>
        <w:adjustRightInd w:val="0"/>
        <w:spacing w:after="0" w:line="360" w:lineRule="auto"/>
      </w:pPr>
      <w:r>
        <w:t xml:space="preserve">Załącznik nr 5: </w:t>
      </w:r>
      <w:r>
        <w:rPr>
          <w:rFonts w:ascii="Calibri" w:hAnsi="Calibri" w:cs="Tahoma"/>
          <w:lang w:eastAsia="ar-SA"/>
        </w:rPr>
        <w:t>O</w:t>
      </w:r>
      <w:r w:rsidRPr="00F905FE">
        <w:t xml:space="preserve">świadczenie wykonawcy o spełnianiu </w:t>
      </w:r>
      <w:r>
        <w:t>warunków udziału w konkursie,</w:t>
      </w:r>
    </w:p>
    <w:p w:rsidR="00762809" w:rsidRPr="0015690E" w:rsidRDefault="0015690E" w:rsidP="00762809">
      <w:pPr>
        <w:autoSpaceDE w:val="0"/>
        <w:autoSpaceDN w:val="0"/>
        <w:adjustRightInd w:val="0"/>
        <w:spacing w:after="0" w:line="360" w:lineRule="auto"/>
      </w:pPr>
      <w:r w:rsidRPr="0015690E">
        <w:t>Załącznik</w:t>
      </w:r>
      <w:r w:rsidR="00762809" w:rsidRPr="0015690E">
        <w:t xml:space="preserve"> nr 6: </w:t>
      </w:r>
      <w:r w:rsidRPr="0015690E">
        <w:t>Wykaz prac,</w:t>
      </w:r>
    </w:p>
    <w:p w:rsidR="0015690E" w:rsidRDefault="0015690E" w:rsidP="0015690E">
      <w:pPr>
        <w:autoSpaceDE w:val="0"/>
        <w:autoSpaceDN w:val="0"/>
        <w:adjustRightInd w:val="0"/>
        <w:spacing w:after="0" w:line="360" w:lineRule="auto"/>
      </w:pPr>
      <w:r w:rsidRPr="0015690E">
        <w:t>Załącznik nr 7: Wykaz osób,</w:t>
      </w:r>
    </w:p>
    <w:p w:rsidR="0015690E" w:rsidRDefault="0015690E" w:rsidP="0015690E">
      <w:pPr>
        <w:autoSpaceDE w:val="0"/>
        <w:autoSpaceDN w:val="0"/>
        <w:adjustRightInd w:val="0"/>
        <w:spacing w:after="0" w:line="360" w:lineRule="auto"/>
      </w:pPr>
      <w:r w:rsidRPr="0015690E">
        <w:t>Załącznik</w:t>
      </w:r>
      <w:r>
        <w:t xml:space="preserve"> nr 8 </w:t>
      </w:r>
      <w:r w:rsidRPr="0015690E">
        <w:t>Oświadczenie o braku podstaw do wykluczenia</w:t>
      </w:r>
      <w:r>
        <w:t>,</w:t>
      </w:r>
    </w:p>
    <w:p w:rsidR="00240FDB" w:rsidRDefault="0015690E" w:rsidP="00A23298">
      <w:pPr>
        <w:autoSpaceDE w:val="0"/>
        <w:autoSpaceDN w:val="0"/>
        <w:adjustRightInd w:val="0"/>
        <w:spacing w:after="0" w:line="360" w:lineRule="auto"/>
      </w:pPr>
      <w:r w:rsidRPr="0015690E">
        <w:t>Załącznik</w:t>
      </w:r>
      <w:r>
        <w:t xml:space="preserve"> nr 9 </w:t>
      </w:r>
      <w:r w:rsidRPr="0015690E">
        <w:t>Oświadczenie o niepodleganiu wykluczenia agresja na Ukrainę</w:t>
      </w:r>
      <w:r>
        <w:t>,</w:t>
      </w:r>
    </w:p>
    <w:p w:rsidR="00A23298" w:rsidRPr="005D20AA" w:rsidRDefault="005D20AA" w:rsidP="00A23298">
      <w:pPr>
        <w:autoSpaceDE w:val="0"/>
        <w:autoSpaceDN w:val="0"/>
        <w:adjustRightInd w:val="0"/>
        <w:spacing w:after="0" w:line="360" w:lineRule="auto"/>
      </w:pPr>
      <w:r w:rsidRPr="005D20AA">
        <w:t xml:space="preserve">Załącznik nr 10: </w:t>
      </w:r>
      <w:r w:rsidR="00A23298" w:rsidRPr="005D20AA">
        <w:t>Oświadczenie o autorskich prawach majątkowych.</w:t>
      </w:r>
    </w:p>
    <w:p w:rsidR="00A23298" w:rsidRPr="00DB639E" w:rsidRDefault="00A23298" w:rsidP="00A23298">
      <w:pPr>
        <w:rPr>
          <w:rFonts w:cs="Arial"/>
        </w:rPr>
      </w:pPr>
    </w:p>
    <w:p w:rsidR="00A23298" w:rsidRPr="00DF3003" w:rsidRDefault="00A23298" w:rsidP="00A23298">
      <w:pPr>
        <w:rPr>
          <w:color w:val="FF0000"/>
          <w:sz w:val="24"/>
          <w:szCs w:val="24"/>
        </w:rPr>
      </w:pPr>
    </w:p>
    <w:p w:rsidR="00712676" w:rsidRPr="00284430" w:rsidRDefault="00712676" w:rsidP="00284430"/>
    <w:sectPr w:rsidR="00712676" w:rsidRPr="00284430" w:rsidSect="00B41F0D">
      <w:headerReference w:type="default" r:id="rId27"/>
      <w:footerReference w:type="default" r:id="rId28"/>
      <w:pgSz w:w="11906" w:h="16838"/>
      <w:pgMar w:top="1032" w:right="1417" w:bottom="1417" w:left="1417" w:header="0" w:footer="8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A699E" w:rsidRDefault="00EA699E" w:rsidP="00DD2D60">
      <w:pPr>
        <w:spacing w:after="0" w:line="240" w:lineRule="auto"/>
      </w:pPr>
      <w:r>
        <w:separator/>
      </w:r>
    </w:p>
  </w:endnote>
  <w:endnote w:type="continuationSeparator" w:id="0">
    <w:p w:rsidR="00EA699E" w:rsidRDefault="00EA699E" w:rsidP="00DD2D6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Open Sans">
    <w:altName w:val="Arial"/>
    <w:charset w:val="EE"/>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BoldMT-Identity-H">
    <w:altName w:val="Arial"/>
    <w:panose1 w:val="00000000000000000000"/>
    <w:charset w:val="EE"/>
    <w:family w:val="auto"/>
    <w:notTrueType/>
    <w:pitch w:val="default"/>
    <w:sig w:usb0="00000005" w:usb1="00000000" w:usb2="00000000" w:usb3="00000000" w:csb0="00000002" w:csb1="00000000"/>
  </w:font>
  <w:font w:name="Wingdings-Regular-Identity-H">
    <w:altName w:val="Arial Unicode MS"/>
    <w:panose1 w:val="00000000000000000000"/>
    <w:charset w:val="88"/>
    <w:family w:val="auto"/>
    <w:notTrueType/>
    <w:pitch w:val="default"/>
    <w:sig w:usb0="00000000" w:usb1="08080000" w:usb2="00000010" w:usb3="00000000" w:csb0="00100000"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0FF" w:rsidRDefault="00B600FF" w:rsidP="00B41F0D">
    <w:pPr>
      <w:pStyle w:val="Stopka"/>
      <w:jc w:val="center"/>
    </w:pPr>
    <w:r>
      <w:rPr>
        <w:noProof/>
        <w:lang w:eastAsia="pl-PL"/>
      </w:rPr>
      <w:drawing>
        <wp:inline distT="0" distB="0" distL="0" distR="0">
          <wp:extent cx="2818765" cy="889810"/>
          <wp:effectExtent l="19050" t="0" r="635" b="0"/>
          <wp:docPr id="8"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srcRect/>
                  <a:stretch>
                    <a:fillRect/>
                  </a:stretch>
                </pic:blipFill>
                <pic:spPr bwMode="auto">
                  <a:xfrm>
                    <a:off x="0" y="0"/>
                    <a:ext cx="2824680" cy="891677"/>
                  </a:xfrm>
                  <a:prstGeom prst="rect">
                    <a:avLst/>
                  </a:prstGeom>
                  <a:noFill/>
                  <a:ln w="9525">
                    <a:noFill/>
                    <a:miter lim="800000"/>
                    <a:headEnd/>
                    <a:tailEnd/>
                  </a:ln>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A699E" w:rsidRDefault="00EA699E" w:rsidP="00DD2D60">
      <w:pPr>
        <w:spacing w:after="0" w:line="240" w:lineRule="auto"/>
      </w:pPr>
      <w:r>
        <w:separator/>
      </w:r>
    </w:p>
  </w:footnote>
  <w:footnote w:type="continuationSeparator" w:id="0">
    <w:p w:rsidR="00EA699E" w:rsidRDefault="00EA699E" w:rsidP="00DD2D6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00FF" w:rsidRPr="00DD2D60" w:rsidRDefault="00B600FF" w:rsidP="00834258">
    <w:pPr>
      <w:pStyle w:val="Nagwek"/>
    </w:pPr>
    <w:r>
      <w:rPr>
        <w:noProof/>
        <w:lang w:eastAsia="pl-PL"/>
      </w:rPr>
      <w:drawing>
        <wp:inline distT="0" distB="0" distL="0" distR="0">
          <wp:extent cx="2330450" cy="702997"/>
          <wp:effectExtent l="1905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2340220" cy="705944"/>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17E03B72"/>
    <w:name w:val="WW8Num2"/>
    <w:lvl w:ilvl="0">
      <w:start w:val="1"/>
      <w:numFmt w:val="decimal"/>
      <w:lvlText w:val="%1."/>
      <w:lvlJc w:val="left"/>
      <w:pPr>
        <w:tabs>
          <w:tab w:val="num" w:pos="720"/>
        </w:tabs>
        <w:ind w:left="720" w:hanging="360"/>
      </w:pPr>
      <w:rPr>
        <w:rFonts w:asciiTheme="minorHAnsi" w:eastAsia="Times New Roman" w:hAnsiTheme="minorHAnsi" w:cs="Arial" w:hint="default"/>
        <w:b w:val="0"/>
        <w:i w:val="0"/>
        <w:sz w:val="22"/>
        <w:szCs w:val="24"/>
      </w:rPr>
    </w:lvl>
  </w:abstractNum>
  <w:abstractNum w:abstractNumId="1">
    <w:nsid w:val="00000005"/>
    <w:multiLevelType w:val="multilevel"/>
    <w:tmpl w:val="00000005"/>
    <w:name w:val="WW8Num10"/>
    <w:lvl w:ilvl="0">
      <w:start w:val="1"/>
      <w:numFmt w:val="lowerLetter"/>
      <w:lvlText w:val="%1."/>
      <w:lvlJc w:val="left"/>
      <w:pPr>
        <w:tabs>
          <w:tab w:val="num" w:pos="0"/>
        </w:tabs>
        <w:ind w:left="1495" w:hanging="360"/>
      </w:pPr>
      <w:rPr>
        <w:b w:val="0"/>
        <w:strike w:val="0"/>
        <w:dstrike w:val="0"/>
      </w:rPr>
    </w:lvl>
    <w:lvl w:ilvl="1">
      <w:start w:val="1"/>
      <w:numFmt w:val="lowerLetter"/>
      <w:lvlText w:val="%2."/>
      <w:lvlJc w:val="left"/>
      <w:pPr>
        <w:tabs>
          <w:tab w:val="num" w:pos="0"/>
        </w:tabs>
        <w:ind w:left="2508" w:hanging="360"/>
      </w:pPr>
    </w:lvl>
    <w:lvl w:ilvl="2">
      <w:start w:val="1"/>
      <w:numFmt w:val="lowerRoman"/>
      <w:lvlText w:val="%2.%3."/>
      <w:lvlJc w:val="left"/>
      <w:pPr>
        <w:tabs>
          <w:tab w:val="num" w:pos="922"/>
        </w:tabs>
        <w:ind w:left="4150" w:hanging="180"/>
      </w:pPr>
    </w:lvl>
    <w:lvl w:ilvl="3">
      <w:start w:val="1"/>
      <w:numFmt w:val="decimal"/>
      <w:lvlText w:val="%2.%3.%4."/>
      <w:lvlJc w:val="left"/>
      <w:pPr>
        <w:tabs>
          <w:tab w:val="num" w:pos="0"/>
        </w:tabs>
        <w:ind w:left="3948" w:hanging="360"/>
      </w:pPr>
    </w:lvl>
    <w:lvl w:ilvl="4">
      <w:start w:val="1"/>
      <w:numFmt w:val="lowerLetter"/>
      <w:lvlText w:val="%2.%3.%4.%5."/>
      <w:lvlJc w:val="left"/>
      <w:pPr>
        <w:tabs>
          <w:tab w:val="num" w:pos="0"/>
        </w:tabs>
        <w:ind w:left="4668" w:hanging="360"/>
      </w:pPr>
    </w:lvl>
    <w:lvl w:ilvl="5">
      <w:start w:val="1"/>
      <w:numFmt w:val="lowerRoman"/>
      <w:lvlText w:val="%2.%3.%4.%5.%6."/>
      <w:lvlJc w:val="left"/>
      <w:pPr>
        <w:tabs>
          <w:tab w:val="num" w:pos="0"/>
        </w:tabs>
        <w:ind w:left="5388" w:hanging="180"/>
      </w:pPr>
    </w:lvl>
    <w:lvl w:ilvl="6">
      <w:start w:val="1"/>
      <w:numFmt w:val="decimal"/>
      <w:lvlText w:val="%2.%3.%4.%5.%6.%7."/>
      <w:lvlJc w:val="left"/>
      <w:pPr>
        <w:tabs>
          <w:tab w:val="num" w:pos="0"/>
        </w:tabs>
        <w:ind w:left="6108" w:hanging="360"/>
      </w:pPr>
    </w:lvl>
    <w:lvl w:ilvl="7">
      <w:start w:val="1"/>
      <w:numFmt w:val="lowerLetter"/>
      <w:lvlText w:val="%2.%3.%4.%5.%6.%7.%8."/>
      <w:lvlJc w:val="left"/>
      <w:pPr>
        <w:tabs>
          <w:tab w:val="num" w:pos="0"/>
        </w:tabs>
        <w:ind w:left="6828" w:hanging="360"/>
      </w:pPr>
    </w:lvl>
    <w:lvl w:ilvl="8">
      <w:start w:val="1"/>
      <w:numFmt w:val="lowerRoman"/>
      <w:lvlText w:val="%2.%3.%4.%5.%6.%7.%8.%9."/>
      <w:lvlJc w:val="left"/>
      <w:pPr>
        <w:tabs>
          <w:tab w:val="num" w:pos="0"/>
        </w:tabs>
        <w:ind w:left="7548" w:hanging="180"/>
      </w:pPr>
    </w:lvl>
  </w:abstractNum>
  <w:abstractNum w:abstractNumId="2">
    <w:nsid w:val="0000000C"/>
    <w:multiLevelType w:val="multilevel"/>
    <w:tmpl w:val="1CCE4C32"/>
    <w:name w:val="WW8Num15"/>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sz w:val="22"/>
        <w:szCs w:val="22"/>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2D73A5"/>
    <w:multiLevelType w:val="hybridMultilevel"/>
    <w:tmpl w:val="9252CC7C"/>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
    <w:nsid w:val="02605D08"/>
    <w:multiLevelType w:val="multilevel"/>
    <w:tmpl w:val="C728D60C"/>
    <w:lvl w:ilvl="0">
      <w:start w:val="1"/>
      <w:numFmt w:val="decimal"/>
      <w:lvlText w:val="VI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nsid w:val="03C0194A"/>
    <w:multiLevelType w:val="hybridMultilevel"/>
    <w:tmpl w:val="C50E3972"/>
    <w:lvl w:ilvl="0" w:tplc="0415000F">
      <w:start w:val="1"/>
      <w:numFmt w:val="decimal"/>
      <w:lvlText w:val="%1."/>
      <w:lvlJc w:val="left"/>
      <w:pPr>
        <w:ind w:left="1145" w:hanging="360"/>
      </w:pPr>
    </w:lvl>
    <w:lvl w:ilvl="1" w:tplc="04150019">
      <w:start w:val="1"/>
      <w:numFmt w:val="lowerLetter"/>
      <w:lvlText w:val="%2."/>
      <w:lvlJc w:val="left"/>
      <w:pPr>
        <w:ind w:left="1865" w:hanging="360"/>
      </w:pPr>
    </w:lvl>
    <w:lvl w:ilvl="2" w:tplc="0415001B">
      <w:start w:val="1"/>
      <w:numFmt w:val="lowerRoman"/>
      <w:lvlText w:val="%3."/>
      <w:lvlJc w:val="right"/>
      <w:pPr>
        <w:ind w:left="2585" w:hanging="180"/>
      </w:pPr>
    </w:lvl>
    <w:lvl w:ilvl="3" w:tplc="0415000F">
      <w:start w:val="1"/>
      <w:numFmt w:val="decimal"/>
      <w:lvlText w:val="%4."/>
      <w:lvlJc w:val="left"/>
      <w:pPr>
        <w:ind w:left="3305" w:hanging="360"/>
      </w:pPr>
    </w:lvl>
    <w:lvl w:ilvl="4" w:tplc="04150019">
      <w:start w:val="1"/>
      <w:numFmt w:val="lowerLetter"/>
      <w:lvlText w:val="%5."/>
      <w:lvlJc w:val="left"/>
      <w:pPr>
        <w:ind w:left="4025" w:hanging="360"/>
      </w:pPr>
    </w:lvl>
    <w:lvl w:ilvl="5" w:tplc="0415001B">
      <w:start w:val="1"/>
      <w:numFmt w:val="lowerRoman"/>
      <w:lvlText w:val="%6."/>
      <w:lvlJc w:val="right"/>
      <w:pPr>
        <w:ind w:left="4745" w:hanging="180"/>
      </w:pPr>
    </w:lvl>
    <w:lvl w:ilvl="6" w:tplc="0415000F">
      <w:start w:val="1"/>
      <w:numFmt w:val="decimal"/>
      <w:lvlText w:val="%7."/>
      <w:lvlJc w:val="left"/>
      <w:pPr>
        <w:ind w:left="5465" w:hanging="360"/>
      </w:pPr>
    </w:lvl>
    <w:lvl w:ilvl="7" w:tplc="04150019">
      <w:start w:val="1"/>
      <w:numFmt w:val="lowerLetter"/>
      <w:lvlText w:val="%8."/>
      <w:lvlJc w:val="left"/>
      <w:pPr>
        <w:ind w:left="6185" w:hanging="360"/>
      </w:pPr>
    </w:lvl>
    <w:lvl w:ilvl="8" w:tplc="0415001B">
      <w:start w:val="1"/>
      <w:numFmt w:val="lowerRoman"/>
      <w:lvlText w:val="%9."/>
      <w:lvlJc w:val="right"/>
      <w:pPr>
        <w:ind w:left="6905" w:hanging="180"/>
      </w:pPr>
    </w:lvl>
  </w:abstractNum>
  <w:abstractNum w:abstractNumId="6">
    <w:nsid w:val="09A7041E"/>
    <w:multiLevelType w:val="multilevel"/>
    <w:tmpl w:val="D944B2B2"/>
    <w:lvl w:ilvl="0">
      <w:start w:val="1"/>
      <w:numFmt w:val="decimal"/>
      <w:lvlText w:val="II.%1"/>
      <w:lvlJc w:val="left"/>
      <w:pPr>
        <w:ind w:left="360" w:hanging="360"/>
      </w:pPr>
      <w:rPr>
        <w:rFonts w:asciiTheme="minorHAnsi" w:hAnsiTheme="minorHAnsi" w:hint="default"/>
        <w:b w:val="0"/>
        <w:sz w:val="22"/>
        <w:szCs w:val="22"/>
      </w:rPr>
    </w:lvl>
    <w:lvl w:ilvl="1">
      <w:start w:val="1"/>
      <w:numFmt w:val="none"/>
      <w:lvlText w:val=""/>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nsid w:val="0ADA7C13"/>
    <w:multiLevelType w:val="hybridMultilevel"/>
    <w:tmpl w:val="DD8AB0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nsid w:val="0C3620D2"/>
    <w:multiLevelType w:val="multilevel"/>
    <w:tmpl w:val="9B188A6A"/>
    <w:lvl w:ilvl="0">
      <w:start w:val="1"/>
      <w:numFmt w:val="decimal"/>
      <w:lvlText w:val="X.%1"/>
      <w:lvlJc w:val="left"/>
      <w:pPr>
        <w:ind w:left="360" w:hanging="360"/>
      </w:pPr>
      <w:rPr>
        <w:rFonts w:asciiTheme="minorHAnsi" w:hAnsiTheme="minorHAnsi" w:hint="default"/>
        <w:sz w:val="22"/>
        <w:szCs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0C6A0271"/>
    <w:multiLevelType w:val="multilevel"/>
    <w:tmpl w:val="AC4A3F9E"/>
    <w:lvl w:ilvl="0">
      <w:start w:val="1"/>
      <w:numFmt w:val="decimal"/>
      <w:lvlText w:val="VIII.%1"/>
      <w:lvlJc w:val="left"/>
      <w:pPr>
        <w:ind w:left="360" w:hanging="360"/>
      </w:pPr>
      <w:rPr>
        <w:rFonts w:hint="default"/>
        <w:color w:val="auto"/>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nsid w:val="10746B38"/>
    <w:multiLevelType w:val="hybridMultilevel"/>
    <w:tmpl w:val="497EE768"/>
    <w:lvl w:ilvl="0" w:tplc="29C00BA2">
      <w:start w:val="1"/>
      <w:numFmt w:val="bullet"/>
      <w:lvlText w:val=""/>
      <w:lvlJc w:val="left"/>
      <w:pPr>
        <w:ind w:left="1855" w:hanging="360"/>
      </w:pPr>
      <w:rPr>
        <w:rFonts w:ascii="Symbol" w:hAnsi="Symbol" w:hint="default"/>
      </w:rPr>
    </w:lvl>
    <w:lvl w:ilvl="1" w:tplc="04150003" w:tentative="1">
      <w:start w:val="1"/>
      <w:numFmt w:val="bullet"/>
      <w:lvlText w:val="o"/>
      <w:lvlJc w:val="left"/>
      <w:pPr>
        <w:ind w:left="2575" w:hanging="360"/>
      </w:pPr>
      <w:rPr>
        <w:rFonts w:ascii="Courier New" w:hAnsi="Courier New" w:cs="Courier New" w:hint="default"/>
      </w:rPr>
    </w:lvl>
    <w:lvl w:ilvl="2" w:tplc="04150005" w:tentative="1">
      <w:start w:val="1"/>
      <w:numFmt w:val="bullet"/>
      <w:lvlText w:val=""/>
      <w:lvlJc w:val="left"/>
      <w:pPr>
        <w:ind w:left="3295" w:hanging="360"/>
      </w:pPr>
      <w:rPr>
        <w:rFonts w:ascii="Wingdings" w:hAnsi="Wingdings" w:hint="default"/>
      </w:rPr>
    </w:lvl>
    <w:lvl w:ilvl="3" w:tplc="04150001" w:tentative="1">
      <w:start w:val="1"/>
      <w:numFmt w:val="bullet"/>
      <w:lvlText w:val=""/>
      <w:lvlJc w:val="left"/>
      <w:pPr>
        <w:ind w:left="4015" w:hanging="360"/>
      </w:pPr>
      <w:rPr>
        <w:rFonts w:ascii="Symbol" w:hAnsi="Symbol" w:hint="default"/>
      </w:rPr>
    </w:lvl>
    <w:lvl w:ilvl="4" w:tplc="04150003" w:tentative="1">
      <w:start w:val="1"/>
      <w:numFmt w:val="bullet"/>
      <w:lvlText w:val="o"/>
      <w:lvlJc w:val="left"/>
      <w:pPr>
        <w:ind w:left="4735" w:hanging="360"/>
      </w:pPr>
      <w:rPr>
        <w:rFonts w:ascii="Courier New" w:hAnsi="Courier New" w:cs="Courier New" w:hint="default"/>
      </w:rPr>
    </w:lvl>
    <w:lvl w:ilvl="5" w:tplc="04150005" w:tentative="1">
      <w:start w:val="1"/>
      <w:numFmt w:val="bullet"/>
      <w:lvlText w:val=""/>
      <w:lvlJc w:val="left"/>
      <w:pPr>
        <w:ind w:left="5455" w:hanging="360"/>
      </w:pPr>
      <w:rPr>
        <w:rFonts w:ascii="Wingdings" w:hAnsi="Wingdings" w:hint="default"/>
      </w:rPr>
    </w:lvl>
    <w:lvl w:ilvl="6" w:tplc="04150001" w:tentative="1">
      <w:start w:val="1"/>
      <w:numFmt w:val="bullet"/>
      <w:lvlText w:val=""/>
      <w:lvlJc w:val="left"/>
      <w:pPr>
        <w:ind w:left="6175" w:hanging="360"/>
      </w:pPr>
      <w:rPr>
        <w:rFonts w:ascii="Symbol" w:hAnsi="Symbol" w:hint="default"/>
      </w:rPr>
    </w:lvl>
    <w:lvl w:ilvl="7" w:tplc="04150003" w:tentative="1">
      <w:start w:val="1"/>
      <w:numFmt w:val="bullet"/>
      <w:lvlText w:val="o"/>
      <w:lvlJc w:val="left"/>
      <w:pPr>
        <w:ind w:left="6895" w:hanging="360"/>
      </w:pPr>
      <w:rPr>
        <w:rFonts w:ascii="Courier New" w:hAnsi="Courier New" w:cs="Courier New" w:hint="default"/>
      </w:rPr>
    </w:lvl>
    <w:lvl w:ilvl="8" w:tplc="04150005" w:tentative="1">
      <w:start w:val="1"/>
      <w:numFmt w:val="bullet"/>
      <w:lvlText w:val=""/>
      <w:lvlJc w:val="left"/>
      <w:pPr>
        <w:ind w:left="7615" w:hanging="360"/>
      </w:pPr>
      <w:rPr>
        <w:rFonts w:ascii="Wingdings" w:hAnsi="Wingdings" w:hint="default"/>
      </w:rPr>
    </w:lvl>
  </w:abstractNum>
  <w:abstractNum w:abstractNumId="11">
    <w:nsid w:val="16D76E54"/>
    <w:multiLevelType w:val="hybridMultilevel"/>
    <w:tmpl w:val="C5AE375E"/>
    <w:lvl w:ilvl="0" w:tplc="0415000F">
      <w:start w:val="1"/>
      <w:numFmt w:val="decimal"/>
      <w:lvlText w:val="%1."/>
      <w:lvlJc w:val="left"/>
      <w:pPr>
        <w:ind w:left="1192" w:hanging="360"/>
      </w:pPr>
    </w:lvl>
    <w:lvl w:ilvl="1" w:tplc="04150019">
      <w:start w:val="1"/>
      <w:numFmt w:val="lowerLetter"/>
      <w:lvlText w:val="%2."/>
      <w:lvlJc w:val="left"/>
      <w:pPr>
        <w:ind w:left="1912" w:hanging="360"/>
      </w:pPr>
    </w:lvl>
    <w:lvl w:ilvl="2" w:tplc="0415001B">
      <w:start w:val="1"/>
      <w:numFmt w:val="lowerRoman"/>
      <w:lvlText w:val="%3."/>
      <w:lvlJc w:val="right"/>
      <w:pPr>
        <w:ind w:left="2632" w:hanging="180"/>
      </w:pPr>
    </w:lvl>
    <w:lvl w:ilvl="3" w:tplc="0415000F">
      <w:start w:val="1"/>
      <w:numFmt w:val="decimal"/>
      <w:lvlText w:val="%4."/>
      <w:lvlJc w:val="left"/>
      <w:pPr>
        <w:ind w:left="3352" w:hanging="360"/>
      </w:pPr>
    </w:lvl>
    <w:lvl w:ilvl="4" w:tplc="04150019">
      <w:start w:val="1"/>
      <w:numFmt w:val="lowerLetter"/>
      <w:lvlText w:val="%5."/>
      <w:lvlJc w:val="left"/>
      <w:pPr>
        <w:ind w:left="4072" w:hanging="360"/>
      </w:pPr>
    </w:lvl>
    <w:lvl w:ilvl="5" w:tplc="0415001B">
      <w:start w:val="1"/>
      <w:numFmt w:val="lowerRoman"/>
      <w:lvlText w:val="%6."/>
      <w:lvlJc w:val="right"/>
      <w:pPr>
        <w:ind w:left="4792" w:hanging="180"/>
      </w:pPr>
    </w:lvl>
    <w:lvl w:ilvl="6" w:tplc="0415000F">
      <w:start w:val="1"/>
      <w:numFmt w:val="decimal"/>
      <w:lvlText w:val="%7."/>
      <w:lvlJc w:val="left"/>
      <w:pPr>
        <w:ind w:left="5512" w:hanging="360"/>
      </w:pPr>
    </w:lvl>
    <w:lvl w:ilvl="7" w:tplc="04150019">
      <w:start w:val="1"/>
      <w:numFmt w:val="lowerLetter"/>
      <w:lvlText w:val="%8."/>
      <w:lvlJc w:val="left"/>
      <w:pPr>
        <w:ind w:left="6232" w:hanging="360"/>
      </w:pPr>
    </w:lvl>
    <w:lvl w:ilvl="8" w:tplc="0415001B">
      <w:start w:val="1"/>
      <w:numFmt w:val="lowerRoman"/>
      <w:lvlText w:val="%9."/>
      <w:lvlJc w:val="right"/>
      <w:pPr>
        <w:ind w:left="6952" w:hanging="180"/>
      </w:pPr>
    </w:lvl>
  </w:abstractNum>
  <w:abstractNum w:abstractNumId="12">
    <w:nsid w:val="18B9172F"/>
    <w:multiLevelType w:val="hybridMultilevel"/>
    <w:tmpl w:val="977C1D84"/>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13">
    <w:nsid w:val="194106B6"/>
    <w:multiLevelType w:val="hybridMultilevel"/>
    <w:tmpl w:val="E7C40706"/>
    <w:lvl w:ilvl="0" w:tplc="CA4429B0">
      <w:start w:val="1"/>
      <w:numFmt w:val="decimal"/>
      <w:lvlText w:val="%1."/>
      <w:lvlJc w:val="left"/>
      <w:pPr>
        <w:ind w:left="720" w:hanging="360"/>
      </w:pPr>
      <w:rPr>
        <w:color w:val="auto"/>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nsid w:val="19D12A8F"/>
    <w:multiLevelType w:val="hybridMultilevel"/>
    <w:tmpl w:val="AE4E66A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nsid w:val="1A1B3972"/>
    <w:multiLevelType w:val="multilevel"/>
    <w:tmpl w:val="8328FB50"/>
    <w:lvl w:ilvl="0">
      <w:start w:val="1"/>
      <w:numFmt w:val="decimal"/>
      <w:lvlText w:val="IV.%1"/>
      <w:lvlJc w:val="left"/>
      <w:pPr>
        <w:ind w:left="360" w:hanging="360"/>
      </w:pPr>
      <w:rPr>
        <w:rFonts w:hint="default"/>
        <w:b w:val="0"/>
        <w:sz w:val="22"/>
        <w:szCs w:val="22"/>
      </w:rPr>
    </w:lvl>
    <w:lvl w:ilvl="1">
      <w:start w:val="1"/>
      <w:numFmt w:val="none"/>
      <w:lvlText w:val=""/>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6">
    <w:nsid w:val="1A8F1BBB"/>
    <w:multiLevelType w:val="multilevel"/>
    <w:tmpl w:val="6958DF18"/>
    <w:lvl w:ilvl="0">
      <w:start w:val="1"/>
      <w:numFmt w:val="decimal"/>
      <w:lvlText w:val="I.%1"/>
      <w:lvlJc w:val="left"/>
      <w:pPr>
        <w:ind w:left="644" w:hanging="360"/>
      </w:pPr>
      <w:rPr>
        <w:rFonts w:hint="default"/>
      </w:rPr>
    </w:lvl>
    <w:lvl w:ilvl="1">
      <w:start w:val="1"/>
      <w:numFmt w:val="none"/>
      <w:lvlText w:val=""/>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7">
    <w:nsid w:val="1AE85F91"/>
    <w:multiLevelType w:val="multilevel"/>
    <w:tmpl w:val="EBFCA2CE"/>
    <w:lvl w:ilvl="0">
      <w:start w:val="1"/>
      <w:numFmt w:val="decimal"/>
      <w:lvlText w:val="I.%1"/>
      <w:lvlJc w:val="left"/>
      <w:pPr>
        <w:ind w:left="360" w:hanging="360"/>
      </w:pPr>
      <w:rPr>
        <w:rFonts w:hint="default"/>
        <w:b w:val="0"/>
        <w:sz w:val="22"/>
        <w:szCs w:val="22"/>
      </w:rPr>
    </w:lvl>
    <w:lvl w:ilvl="1">
      <w:start w:val="1"/>
      <w:numFmt w:val="none"/>
      <w:lvlText w:val=""/>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239A0E6D"/>
    <w:multiLevelType w:val="hybridMultilevel"/>
    <w:tmpl w:val="977C1D84"/>
    <w:lvl w:ilvl="0" w:tplc="04150011">
      <w:start w:val="1"/>
      <w:numFmt w:val="decimal"/>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19">
    <w:nsid w:val="26A41584"/>
    <w:multiLevelType w:val="multilevel"/>
    <w:tmpl w:val="CECCDEDC"/>
    <w:lvl w:ilvl="0">
      <w:start w:val="1"/>
      <w:numFmt w:val="decimal"/>
      <w:lvlText w:val="V.%1"/>
      <w:lvlJc w:val="left"/>
      <w:pPr>
        <w:ind w:left="360" w:hanging="360"/>
      </w:pPr>
      <w:rPr>
        <w:rFonts w:hint="default"/>
        <w:b w:val="0"/>
        <w:sz w:val="22"/>
        <w:szCs w:val="22"/>
      </w:rPr>
    </w:lvl>
    <w:lvl w:ilvl="1">
      <w:start w:val="1"/>
      <w:numFmt w:val="none"/>
      <w:lvlText w:val=""/>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nsid w:val="27C15064"/>
    <w:multiLevelType w:val="multilevel"/>
    <w:tmpl w:val="1CCE4C32"/>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rPr>
        <w:sz w:val="22"/>
        <w:szCs w:val="22"/>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28D52842"/>
    <w:multiLevelType w:val="hybridMultilevel"/>
    <w:tmpl w:val="DD8AB0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nsid w:val="29560EB6"/>
    <w:multiLevelType w:val="hybridMultilevel"/>
    <w:tmpl w:val="3A8C66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nsid w:val="2ADF6C2F"/>
    <w:multiLevelType w:val="hybridMultilevel"/>
    <w:tmpl w:val="9112DC8C"/>
    <w:lvl w:ilvl="0" w:tplc="29C00BA2">
      <w:start w:val="1"/>
      <w:numFmt w:val="bullet"/>
      <w:lvlText w:val=""/>
      <w:lvlJc w:val="left"/>
      <w:pPr>
        <w:ind w:left="1571" w:hanging="360"/>
      </w:pPr>
      <w:rPr>
        <w:rFonts w:ascii="Symbol" w:hAnsi="Symbol"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4">
    <w:nsid w:val="2C032EFC"/>
    <w:multiLevelType w:val="multilevel"/>
    <w:tmpl w:val="00089C9A"/>
    <w:lvl w:ilvl="0">
      <w:start w:val="1"/>
      <w:numFmt w:val="decimal"/>
      <w:lvlText w:val="V.%1"/>
      <w:lvlJc w:val="left"/>
      <w:pPr>
        <w:ind w:left="360" w:hanging="360"/>
      </w:pPr>
      <w:rPr>
        <w:rFonts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5">
    <w:nsid w:val="2C115510"/>
    <w:multiLevelType w:val="hybridMultilevel"/>
    <w:tmpl w:val="AE5EF398"/>
    <w:lvl w:ilvl="0" w:tplc="D8525B1E">
      <w:start w:val="1"/>
      <w:numFmt w:val="lowerLetter"/>
      <w:lvlText w:val="%1)"/>
      <w:lvlJc w:val="left"/>
      <w:pPr>
        <w:ind w:left="1571" w:hanging="360"/>
      </w:pPr>
      <w:rPr>
        <w:sz w:val="22"/>
        <w:szCs w:val="22"/>
      </w:rPr>
    </w:lvl>
    <w:lvl w:ilvl="1" w:tplc="04150019">
      <w:start w:val="1"/>
      <w:numFmt w:val="lowerLetter"/>
      <w:lvlText w:val="%2."/>
      <w:lvlJc w:val="left"/>
      <w:pPr>
        <w:ind w:left="2291" w:hanging="360"/>
      </w:pPr>
    </w:lvl>
    <w:lvl w:ilvl="2" w:tplc="0415001B">
      <w:start w:val="1"/>
      <w:numFmt w:val="lowerRoman"/>
      <w:lvlText w:val="%3."/>
      <w:lvlJc w:val="right"/>
      <w:pPr>
        <w:ind w:left="3011" w:hanging="180"/>
      </w:pPr>
    </w:lvl>
    <w:lvl w:ilvl="3" w:tplc="0415000F">
      <w:start w:val="1"/>
      <w:numFmt w:val="decimal"/>
      <w:lvlText w:val="%4."/>
      <w:lvlJc w:val="left"/>
      <w:pPr>
        <w:ind w:left="3731" w:hanging="360"/>
      </w:pPr>
    </w:lvl>
    <w:lvl w:ilvl="4" w:tplc="04150019">
      <w:start w:val="1"/>
      <w:numFmt w:val="lowerLetter"/>
      <w:lvlText w:val="%5."/>
      <w:lvlJc w:val="left"/>
      <w:pPr>
        <w:ind w:left="4451" w:hanging="360"/>
      </w:pPr>
    </w:lvl>
    <w:lvl w:ilvl="5" w:tplc="0415001B">
      <w:start w:val="1"/>
      <w:numFmt w:val="lowerRoman"/>
      <w:lvlText w:val="%6."/>
      <w:lvlJc w:val="right"/>
      <w:pPr>
        <w:ind w:left="5171" w:hanging="180"/>
      </w:pPr>
    </w:lvl>
    <w:lvl w:ilvl="6" w:tplc="0415000F">
      <w:start w:val="1"/>
      <w:numFmt w:val="decimal"/>
      <w:lvlText w:val="%7."/>
      <w:lvlJc w:val="left"/>
      <w:pPr>
        <w:ind w:left="5891" w:hanging="360"/>
      </w:pPr>
    </w:lvl>
    <w:lvl w:ilvl="7" w:tplc="04150019">
      <w:start w:val="1"/>
      <w:numFmt w:val="lowerLetter"/>
      <w:lvlText w:val="%8."/>
      <w:lvlJc w:val="left"/>
      <w:pPr>
        <w:ind w:left="6611" w:hanging="360"/>
      </w:pPr>
    </w:lvl>
    <w:lvl w:ilvl="8" w:tplc="0415001B">
      <w:start w:val="1"/>
      <w:numFmt w:val="lowerRoman"/>
      <w:lvlText w:val="%9."/>
      <w:lvlJc w:val="right"/>
      <w:pPr>
        <w:ind w:left="7331" w:hanging="180"/>
      </w:pPr>
    </w:lvl>
  </w:abstractNum>
  <w:abstractNum w:abstractNumId="26">
    <w:nsid w:val="3184504C"/>
    <w:multiLevelType w:val="multilevel"/>
    <w:tmpl w:val="8FE82F28"/>
    <w:lvl w:ilvl="0">
      <w:start w:val="1"/>
      <w:numFmt w:val="decimal"/>
      <w:lvlText w:val="XII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32EE20FF"/>
    <w:multiLevelType w:val="multilevel"/>
    <w:tmpl w:val="530680C8"/>
    <w:numStyleLink w:val="Styl3"/>
  </w:abstractNum>
  <w:abstractNum w:abstractNumId="28">
    <w:nsid w:val="331D11CB"/>
    <w:multiLevelType w:val="hybridMultilevel"/>
    <w:tmpl w:val="E4F88BAC"/>
    <w:lvl w:ilvl="0" w:tplc="BA000A72">
      <w:start w:val="1"/>
      <w:numFmt w:val="decimal"/>
      <w:lvlText w:val="%1."/>
      <w:lvlJc w:val="left"/>
      <w:pPr>
        <w:ind w:left="720" w:hanging="360"/>
      </w:pPr>
      <w:rPr>
        <w:rFonts w:asciiTheme="minorHAnsi" w:hAnsiTheme="minorHAnsi"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nsid w:val="33E22051"/>
    <w:multiLevelType w:val="multilevel"/>
    <w:tmpl w:val="CE786A60"/>
    <w:lvl w:ilvl="0">
      <w:start w:val="1"/>
      <w:numFmt w:val="decimal"/>
      <w:lvlText w:val="XIV.%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0">
    <w:nsid w:val="34F971AB"/>
    <w:multiLevelType w:val="hybridMultilevel"/>
    <w:tmpl w:val="1D407246"/>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1">
    <w:nsid w:val="365E6742"/>
    <w:multiLevelType w:val="hybridMultilevel"/>
    <w:tmpl w:val="3636253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nsid w:val="3A8D7E22"/>
    <w:multiLevelType w:val="multilevel"/>
    <w:tmpl w:val="F94C5C4E"/>
    <w:lvl w:ilvl="0">
      <w:start w:val="1"/>
      <w:numFmt w:val="decimal"/>
      <w:lvlText w:val="XI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nsid w:val="3B0C79C0"/>
    <w:multiLevelType w:val="multilevel"/>
    <w:tmpl w:val="6798D142"/>
    <w:lvl w:ilvl="0">
      <w:start w:val="1"/>
      <w:numFmt w:val="decimal"/>
      <w:lvlText w:val="V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4">
    <w:nsid w:val="3FC6550F"/>
    <w:multiLevelType w:val="hybridMultilevel"/>
    <w:tmpl w:val="AE4E66A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5">
    <w:nsid w:val="4A07324F"/>
    <w:multiLevelType w:val="hybridMultilevel"/>
    <w:tmpl w:val="805A5CF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nsid w:val="56996D2D"/>
    <w:multiLevelType w:val="hybridMultilevel"/>
    <w:tmpl w:val="872A012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nsid w:val="58A20978"/>
    <w:multiLevelType w:val="multilevel"/>
    <w:tmpl w:val="BBA4F71C"/>
    <w:lvl w:ilvl="0">
      <w:start w:val="1"/>
      <w:numFmt w:val="decimal"/>
      <w:lvlText w:val="X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nsid w:val="5A7A528F"/>
    <w:multiLevelType w:val="multilevel"/>
    <w:tmpl w:val="EB20BE6C"/>
    <w:lvl w:ilvl="0">
      <w:start w:val="1"/>
      <w:numFmt w:val="upperRoman"/>
      <w:lvlText w:val="%1"/>
      <w:lvlJc w:val="left"/>
      <w:pPr>
        <w:ind w:left="360" w:hanging="360"/>
      </w:pPr>
      <w:rPr>
        <w:rFonts w:hint="default"/>
      </w:rPr>
    </w:lvl>
    <w:lvl w:ilvl="1">
      <w:start w:val="1"/>
      <w:numFmt w:val="upperRoman"/>
      <w:lvlText w:val="%2.1"/>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9">
    <w:nsid w:val="5C1012E6"/>
    <w:multiLevelType w:val="hybridMultilevel"/>
    <w:tmpl w:val="5AF6F282"/>
    <w:lvl w:ilvl="0" w:tplc="6E96CCE0">
      <w:start w:val="1"/>
      <w:numFmt w:val="ordin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nsid w:val="626D3FF2"/>
    <w:multiLevelType w:val="multilevel"/>
    <w:tmpl w:val="BB704496"/>
    <w:lvl w:ilvl="0">
      <w:start w:val="1"/>
      <w:numFmt w:val="decimal"/>
      <w:lvlText w:val="II.%1"/>
      <w:lvlJc w:val="left"/>
      <w:pPr>
        <w:ind w:left="360" w:hanging="360"/>
      </w:pPr>
      <w:rPr>
        <w:rFonts w:hint="default"/>
      </w:rPr>
    </w:lvl>
    <w:lvl w:ilvl="1">
      <w:start w:val="1"/>
      <w:numFmt w:val="none"/>
      <w:lvlText w:val=""/>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nsid w:val="67E5067C"/>
    <w:multiLevelType w:val="multilevel"/>
    <w:tmpl w:val="BC44091A"/>
    <w:lvl w:ilvl="0">
      <w:start w:val="1"/>
      <w:numFmt w:val="upperRoman"/>
      <w:lvlText w:val="%1."/>
      <w:lvlJc w:val="right"/>
      <w:pPr>
        <w:ind w:left="720" w:hanging="360"/>
      </w:pPr>
      <w:rPr>
        <w:rFonts w:asciiTheme="minorHAnsi" w:hAnsiTheme="minorHAnsi" w:hint="default"/>
        <w:sz w:val="24"/>
        <w:szCs w:val="24"/>
      </w:rPr>
    </w:lvl>
    <w:lvl w:ilvl="1">
      <w:start w:val="1"/>
      <w:numFmt w:val="upperRoman"/>
      <w:lvlText w:val="%2.1"/>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2">
    <w:nsid w:val="6BA72877"/>
    <w:multiLevelType w:val="multilevel"/>
    <w:tmpl w:val="10C24356"/>
    <w:lvl w:ilvl="0">
      <w:start w:val="1"/>
      <w:numFmt w:val="decimal"/>
      <w:lvlText w:val="IV.%1"/>
      <w:lvlJc w:val="left"/>
      <w:pPr>
        <w:ind w:left="360" w:hanging="360"/>
      </w:pPr>
      <w:rPr>
        <w:rFonts w:asciiTheme="minorHAnsi" w:hAnsiTheme="minorHAnsi" w:hint="default"/>
        <w:color w:val="auto"/>
        <w:sz w:val="22"/>
        <w:szCs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3">
    <w:nsid w:val="6BB00758"/>
    <w:multiLevelType w:val="multilevel"/>
    <w:tmpl w:val="98EE6F64"/>
    <w:lvl w:ilvl="0">
      <w:start w:val="1"/>
      <w:numFmt w:val="decimal"/>
      <w:lvlText w:val="IX.%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4">
    <w:nsid w:val="6D215D95"/>
    <w:multiLevelType w:val="hybridMultilevel"/>
    <w:tmpl w:val="10004D5A"/>
    <w:lvl w:ilvl="0" w:tplc="034CD2A0">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nsid w:val="6EB74133"/>
    <w:multiLevelType w:val="hybridMultilevel"/>
    <w:tmpl w:val="E4F41E0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nsid w:val="73747862"/>
    <w:multiLevelType w:val="hybridMultilevel"/>
    <w:tmpl w:val="519EA1B4"/>
    <w:lvl w:ilvl="0" w:tplc="6E96CCE0">
      <w:start w:val="1"/>
      <w:numFmt w:val="ordin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nsid w:val="762079F5"/>
    <w:multiLevelType w:val="hybridMultilevel"/>
    <w:tmpl w:val="FC7E2E42"/>
    <w:lvl w:ilvl="0" w:tplc="04150001">
      <w:start w:val="1"/>
      <w:numFmt w:val="bullet"/>
      <w:lvlText w:val=""/>
      <w:lvlJc w:val="left"/>
      <w:pPr>
        <w:ind w:left="1200" w:hanging="360"/>
      </w:pPr>
      <w:rPr>
        <w:rFonts w:ascii="Symbol" w:hAnsi="Symbol" w:hint="default"/>
      </w:rPr>
    </w:lvl>
    <w:lvl w:ilvl="1" w:tplc="04150003" w:tentative="1">
      <w:start w:val="1"/>
      <w:numFmt w:val="bullet"/>
      <w:lvlText w:val="o"/>
      <w:lvlJc w:val="left"/>
      <w:pPr>
        <w:ind w:left="1920" w:hanging="360"/>
      </w:pPr>
      <w:rPr>
        <w:rFonts w:ascii="Courier New" w:hAnsi="Courier New" w:cs="Courier New" w:hint="default"/>
      </w:rPr>
    </w:lvl>
    <w:lvl w:ilvl="2" w:tplc="04150005" w:tentative="1">
      <w:start w:val="1"/>
      <w:numFmt w:val="bullet"/>
      <w:lvlText w:val=""/>
      <w:lvlJc w:val="left"/>
      <w:pPr>
        <w:ind w:left="2640" w:hanging="360"/>
      </w:pPr>
      <w:rPr>
        <w:rFonts w:ascii="Wingdings" w:hAnsi="Wingdings" w:hint="default"/>
      </w:rPr>
    </w:lvl>
    <w:lvl w:ilvl="3" w:tplc="04150001" w:tentative="1">
      <w:start w:val="1"/>
      <w:numFmt w:val="bullet"/>
      <w:lvlText w:val=""/>
      <w:lvlJc w:val="left"/>
      <w:pPr>
        <w:ind w:left="3360" w:hanging="360"/>
      </w:pPr>
      <w:rPr>
        <w:rFonts w:ascii="Symbol" w:hAnsi="Symbol" w:hint="default"/>
      </w:rPr>
    </w:lvl>
    <w:lvl w:ilvl="4" w:tplc="04150003" w:tentative="1">
      <w:start w:val="1"/>
      <w:numFmt w:val="bullet"/>
      <w:lvlText w:val="o"/>
      <w:lvlJc w:val="left"/>
      <w:pPr>
        <w:ind w:left="4080" w:hanging="360"/>
      </w:pPr>
      <w:rPr>
        <w:rFonts w:ascii="Courier New" w:hAnsi="Courier New" w:cs="Courier New" w:hint="default"/>
      </w:rPr>
    </w:lvl>
    <w:lvl w:ilvl="5" w:tplc="04150005" w:tentative="1">
      <w:start w:val="1"/>
      <w:numFmt w:val="bullet"/>
      <w:lvlText w:val=""/>
      <w:lvlJc w:val="left"/>
      <w:pPr>
        <w:ind w:left="4800" w:hanging="360"/>
      </w:pPr>
      <w:rPr>
        <w:rFonts w:ascii="Wingdings" w:hAnsi="Wingdings" w:hint="default"/>
      </w:rPr>
    </w:lvl>
    <w:lvl w:ilvl="6" w:tplc="04150001" w:tentative="1">
      <w:start w:val="1"/>
      <w:numFmt w:val="bullet"/>
      <w:lvlText w:val=""/>
      <w:lvlJc w:val="left"/>
      <w:pPr>
        <w:ind w:left="5520" w:hanging="360"/>
      </w:pPr>
      <w:rPr>
        <w:rFonts w:ascii="Symbol" w:hAnsi="Symbol" w:hint="default"/>
      </w:rPr>
    </w:lvl>
    <w:lvl w:ilvl="7" w:tplc="04150003" w:tentative="1">
      <w:start w:val="1"/>
      <w:numFmt w:val="bullet"/>
      <w:lvlText w:val="o"/>
      <w:lvlJc w:val="left"/>
      <w:pPr>
        <w:ind w:left="6240" w:hanging="360"/>
      </w:pPr>
      <w:rPr>
        <w:rFonts w:ascii="Courier New" w:hAnsi="Courier New" w:cs="Courier New" w:hint="default"/>
      </w:rPr>
    </w:lvl>
    <w:lvl w:ilvl="8" w:tplc="04150005" w:tentative="1">
      <w:start w:val="1"/>
      <w:numFmt w:val="bullet"/>
      <w:lvlText w:val=""/>
      <w:lvlJc w:val="left"/>
      <w:pPr>
        <w:ind w:left="6960" w:hanging="360"/>
      </w:pPr>
      <w:rPr>
        <w:rFonts w:ascii="Wingdings" w:hAnsi="Wingdings" w:hint="default"/>
      </w:rPr>
    </w:lvl>
  </w:abstractNum>
  <w:abstractNum w:abstractNumId="48">
    <w:nsid w:val="763341FA"/>
    <w:multiLevelType w:val="hybridMultilevel"/>
    <w:tmpl w:val="D0EEC2D0"/>
    <w:lvl w:ilvl="0" w:tplc="04150001">
      <w:start w:val="1"/>
      <w:numFmt w:val="bullet"/>
      <w:lvlText w:val=""/>
      <w:lvlJc w:val="left"/>
      <w:pPr>
        <w:ind w:left="1571" w:hanging="360"/>
      </w:pPr>
      <w:rPr>
        <w:rFonts w:ascii="Symbol" w:hAnsi="Symbol" w:cs="Symbol" w:hint="default"/>
      </w:rPr>
    </w:lvl>
    <w:lvl w:ilvl="1" w:tplc="04150003">
      <w:start w:val="1"/>
      <w:numFmt w:val="bullet"/>
      <w:lvlText w:val="o"/>
      <w:lvlJc w:val="left"/>
      <w:pPr>
        <w:ind w:left="2291" w:hanging="360"/>
      </w:pPr>
      <w:rPr>
        <w:rFonts w:ascii="Courier New" w:hAnsi="Courier New" w:cs="Courier New" w:hint="default"/>
      </w:rPr>
    </w:lvl>
    <w:lvl w:ilvl="2" w:tplc="04150005">
      <w:start w:val="1"/>
      <w:numFmt w:val="bullet"/>
      <w:lvlText w:val=""/>
      <w:lvlJc w:val="left"/>
      <w:pPr>
        <w:ind w:left="3011" w:hanging="360"/>
      </w:pPr>
      <w:rPr>
        <w:rFonts w:ascii="Wingdings" w:hAnsi="Wingdings" w:cs="Wingdings" w:hint="default"/>
      </w:rPr>
    </w:lvl>
    <w:lvl w:ilvl="3" w:tplc="04150001">
      <w:start w:val="1"/>
      <w:numFmt w:val="bullet"/>
      <w:lvlText w:val=""/>
      <w:lvlJc w:val="left"/>
      <w:pPr>
        <w:ind w:left="3731" w:hanging="360"/>
      </w:pPr>
      <w:rPr>
        <w:rFonts w:ascii="Symbol" w:hAnsi="Symbol" w:cs="Symbol" w:hint="default"/>
      </w:rPr>
    </w:lvl>
    <w:lvl w:ilvl="4" w:tplc="04150003">
      <w:start w:val="1"/>
      <w:numFmt w:val="bullet"/>
      <w:lvlText w:val="o"/>
      <w:lvlJc w:val="left"/>
      <w:pPr>
        <w:ind w:left="4451" w:hanging="360"/>
      </w:pPr>
      <w:rPr>
        <w:rFonts w:ascii="Courier New" w:hAnsi="Courier New" w:cs="Courier New" w:hint="default"/>
      </w:rPr>
    </w:lvl>
    <w:lvl w:ilvl="5" w:tplc="04150005">
      <w:start w:val="1"/>
      <w:numFmt w:val="bullet"/>
      <w:lvlText w:val=""/>
      <w:lvlJc w:val="left"/>
      <w:pPr>
        <w:ind w:left="5171" w:hanging="360"/>
      </w:pPr>
      <w:rPr>
        <w:rFonts w:ascii="Wingdings" w:hAnsi="Wingdings" w:cs="Wingdings" w:hint="default"/>
      </w:rPr>
    </w:lvl>
    <w:lvl w:ilvl="6" w:tplc="04150001">
      <w:start w:val="1"/>
      <w:numFmt w:val="bullet"/>
      <w:lvlText w:val=""/>
      <w:lvlJc w:val="left"/>
      <w:pPr>
        <w:ind w:left="5891" w:hanging="360"/>
      </w:pPr>
      <w:rPr>
        <w:rFonts w:ascii="Symbol" w:hAnsi="Symbol" w:cs="Symbol" w:hint="default"/>
      </w:rPr>
    </w:lvl>
    <w:lvl w:ilvl="7" w:tplc="04150003">
      <w:start w:val="1"/>
      <w:numFmt w:val="bullet"/>
      <w:lvlText w:val="o"/>
      <w:lvlJc w:val="left"/>
      <w:pPr>
        <w:ind w:left="6611" w:hanging="360"/>
      </w:pPr>
      <w:rPr>
        <w:rFonts w:ascii="Courier New" w:hAnsi="Courier New" w:cs="Courier New" w:hint="default"/>
      </w:rPr>
    </w:lvl>
    <w:lvl w:ilvl="8" w:tplc="04150005">
      <w:start w:val="1"/>
      <w:numFmt w:val="bullet"/>
      <w:lvlText w:val=""/>
      <w:lvlJc w:val="left"/>
      <w:pPr>
        <w:ind w:left="7331" w:hanging="360"/>
      </w:pPr>
      <w:rPr>
        <w:rFonts w:ascii="Wingdings" w:hAnsi="Wingdings" w:cs="Wingdings" w:hint="default"/>
      </w:rPr>
    </w:lvl>
  </w:abstractNum>
  <w:abstractNum w:abstractNumId="49">
    <w:nsid w:val="76F14014"/>
    <w:multiLevelType w:val="hybridMultilevel"/>
    <w:tmpl w:val="3636253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nsid w:val="7787485A"/>
    <w:multiLevelType w:val="hybridMultilevel"/>
    <w:tmpl w:val="D5CA322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1">
    <w:nsid w:val="795E59B7"/>
    <w:multiLevelType w:val="hybridMultilevel"/>
    <w:tmpl w:val="3636253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nsid w:val="797A10F7"/>
    <w:multiLevelType w:val="multilevel"/>
    <w:tmpl w:val="0415001D"/>
    <w:styleLink w:val="Styl1"/>
    <w:lvl w:ilvl="0">
      <w:start w:val="1"/>
      <w:numFmt w:val="upperRoman"/>
      <w:lvlText w:val="%1"/>
      <w:lvlJc w:val="left"/>
      <w:pPr>
        <w:ind w:left="360" w:hanging="360"/>
      </w:pPr>
      <w:rPr>
        <w:rFonts w:ascii="Times New Roman" w:hAnsi="Times New Roman" w:cs="Times New Roman"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3">
    <w:nsid w:val="7A2E0A07"/>
    <w:multiLevelType w:val="multilevel"/>
    <w:tmpl w:val="F620CE08"/>
    <w:lvl w:ilvl="0">
      <w:start w:val="1"/>
      <w:numFmt w:val="decimal"/>
      <w:lvlText w:val="III.%1"/>
      <w:lvlJc w:val="left"/>
      <w:pPr>
        <w:ind w:left="360" w:hanging="360"/>
      </w:pPr>
      <w:rPr>
        <w:rFonts w:asciiTheme="minorHAnsi" w:hAnsiTheme="minorHAnsi" w:hint="default"/>
        <w:color w:val="auto"/>
        <w:sz w:val="22"/>
        <w:szCs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4">
    <w:nsid w:val="7AD33227"/>
    <w:multiLevelType w:val="multilevel"/>
    <w:tmpl w:val="B12A2340"/>
    <w:lvl w:ilvl="0">
      <w:start w:val="1"/>
      <w:numFmt w:val="decimal"/>
      <w:lvlText w:val="III.%1"/>
      <w:lvlJc w:val="left"/>
      <w:pPr>
        <w:ind w:left="357" w:hanging="357"/>
      </w:pPr>
      <w:rPr>
        <w:rFonts w:hint="default"/>
      </w:rPr>
    </w:lvl>
    <w:lvl w:ilvl="1">
      <w:start w:val="1"/>
      <w:numFmt w:val="none"/>
      <w:lvlText w:val=""/>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55">
    <w:nsid w:val="7AFE3A1C"/>
    <w:multiLevelType w:val="multilevel"/>
    <w:tmpl w:val="6FE2CCBA"/>
    <w:lvl w:ilvl="0">
      <w:start w:val="1"/>
      <w:numFmt w:val="decimal"/>
      <w:lvlText w:val="XV.%1"/>
      <w:lvlJc w:val="left"/>
      <w:pPr>
        <w:ind w:left="360" w:hanging="360"/>
      </w:pPr>
      <w:rPr>
        <w:rFonts w:hint="default"/>
        <w:b w:val="0"/>
        <w:sz w:val="22"/>
        <w:szCs w:val="22"/>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6">
    <w:nsid w:val="7D5152AE"/>
    <w:multiLevelType w:val="hybridMultilevel"/>
    <w:tmpl w:val="5BB47BC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nsid w:val="7D655E6A"/>
    <w:multiLevelType w:val="hybridMultilevel"/>
    <w:tmpl w:val="7D780040"/>
    <w:lvl w:ilvl="0" w:tplc="D338AC48">
      <w:start w:val="1"/>
      <w:numFmt w:val="ordin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nsid w:val="7D835911"/>
    <w:multiLevelType w:val="hybridMultilevel"/>
    <w:tmpl w:val="1E7CD224"/>
    <w:lvl w:ilvl="0" w:tplc="5916F408">
      <w:start w:val="1"/>
      <w:numFmt w:val="ordinal"/>
      <w:lvlText w:val="%1"/>
      <w:lvlJc w:val="left"/>
      <w:pPr>
        <w:ind w:left="1080" w:hanging="360"/>
      </w:pPr>
      <w:rPr>
        <w:rFonts w:hint="default"/>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9">
    <w:nsid w:val="7DFF72E3"/>
    <w:multiLevelType w:val="multilevel"/>
    <w:tmpl w:val="530680C8"/>
    <w:styleLink w:val="Styl3"/>
    <w:lvl w:ilvl="0">
      <w:start w:val="1"/>
      <w:numFmt w:val="upperRoman"/>
      <w:lvlText w:val="%1."/>
      <w:lvlJc w:val="right"/>
      <w:pPr>
        <w:ind w:left="720" w:hanging="360"/>
      </w:pPr>
      <w:rPr>
        <w:rFonts w:hint="default"/>
      </w:rPr>
    </w:lvl>
    <w:lvl w:ilvl="1">
      <w:start w:val="1"/>
      <w:numFmt w:val="upperRoman"/>
      <w:lvlText w:val="%2.1"/>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60">
    <w:nsid w:val="7F756E47"/>
    <w:multiLevelType w:val="hybridMultilevel"/>
    <w:tmpl w:val="C590D9FC"/>
    <w:lvl w:ilvl="0" w:tplc="29C00BA2">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num w:numId="1">
    <w:abstractNumId w:val="0"/>
  </w:num>
  <w:num w:numId="2">
    <w:abstractNumId w:val="27"/>
  </w:num>
  <w:num w:numId="3">
    <w:abstractNumId w:val="59"/>
  </w:num>
  <w:num w:numId="4">
    <w:abstractNumId w:val="38"/>
  </w:num>
  <w:num w:numId="5">
    <w:abstractNumId w:val="52"/>
  </w:num>
  <w:num w:numId="6">
    <w:abstractNumId w:val="16"/>
  </w:num>
  <w:num w:numId="7">
    <w:abstractNumId w:val="40"/>
  </w:num>
  <w:num w:numId="8">
    <w:abstractNumId w:val="34"/>
  </w:num>
  <w:num w:numId="9">
    <w:abstractNumId w:val="14"/>
  </w:num>
  <w:num w:numId="10">
    <w:abstractNumId w:val="15"/>
  </w:num>
  <w:num w:numId="11">
    <w:abstractNumId w:val="54"/>
  </w:num>
  <w:num w:numId="12">
    <w:abstractNumId w:val="41"/>
  </w:num>
  <w:num w:numId="13">
    <w:abstractNumId w:val="19"/>
  </w:num>
  <w:num w:numId="14">
    <w:abstractNumId w:val="45"/>
  </w:num>
  <w:num w:numId="15">
    <w:abstractNumId w:val="17"/>
  </w:num>
  <w:num w:numId="16">
    <w:abstractNumId w:val="6"/>
  </w:num>
  <w:num w:numId="17">
    <w:abstractNumId w:val="47"/>
  </w:num>
  <w:num w:numId="18">
    <w:abstractNumId w:val="13"/>
  </w:num>
  <w:num w:numId="19">
    <w:abstractNumId w:val="60"/>
  </w:num>
  <w:num w:numId="20">
    <w:abstractNumId w:val="3"/>
  </w:num>
  <w:num w:numId="21">
    <w:abstractNumId w:val="53"/>
  </w:num>
  <w:num w:numId="22">
    <w:abstractNumId w:val="42"/>
  </w:num>
  <w:num w:numId="23">
    <w:abstractNumId w:val="28"/>
  </w:num>
  <w:num w:numId="24">
    <w:abstractNumId w:val="24"/>
  </w:num>
  <w:num w:numId="25">
    <w:abstractNumId w:val="30"/>
  </w:num>
  <w:num w:numId="26">
    <w:abstractNumId w:val="18"/>
  </w:num>
  <w:num w:numId="27">
    <w:abstractNumId w:val="2"/>
  </w:num>
  <w:num w:numId="28">
    <w:abstractNumId w:val="25"/>
  </w:num>
  <w:num w:numId="29">
    <w:abstractNumId w:val="23"/>
  </w:num>
  <w:num w:numId="30">
    <w:abstractNumId w:val="20"/>
  </w:num>
  <w:num w:numId="31">
    <w:abstractNumId w:val="33"/>
  </w:num>
  <w:num w:numId="32">
    <w:abstractNumId w:val="58"/>
  </w:num>
  <w:num w:numId="33">
    <w:abstractNumId w:val="1"/>
  </w:num>
  <w:num w:numId="34">
    <w:abstractNumId w:val="10"/>
  </w:num>
  <w:num w:numId="35">
    <w:abstractNumId w:val="12"/>
  </w:num>
  <w:num w:numId="36">
    <w:abstractNumId w:val="4"/>
  </w:num>
  <w:num w:numId="37">
    <w:abstractNumId w:val="9"/>
  </w:num>
  <w:num w:numId="38">
    <w:abstractNumId w:val="57"/>
  </w:num>
  <w:num w:numId="39">
    <w:abstractNumId w:val="31"/>
  </w:num>
  <w:num w:numId="40">
    <w:abstractNumId w:val="49"/>
  </w:num>
  <w:num w:numId="41">
    <w:abstractNumId w:val="51"/>
  </w:num>
  <w:num w:numId="42">
    <w:abstractNumId w:val="56"/>
  </w:num>
  <w:num w:numId="43">
    <w:abstractNumId w:val="43"/>
  </w:num>
  <w:num w:numId="44">
    <w:abstractNumId w:val="8"/>
  </w:num>
  <w:num w:numId="45">
    <w:abstractNumId w:val="37"/>
  </w:num>
  <w:num w:numId="46">
    <w:abstractNumId w:val="36"/>
  </w:num>
  <w:num w:numId="47">
    <w:abstractNumId w:val="44"/>
  </w:num>
  <w:num w:numId="48">
    <w:abstractNumId w:val="32"/>
  </w:num>
  <w:num w:numId="49">
    <w:abstractNumId w:val="26"/>
  </w:num>
  <w:num w:numId="50">
    <w:abstractNumId w:val="29"/>
  </w:num>
  <w:num w:numId="51">
    <w:abstractNumId w:val="55"/>
  </w:num>
  <w:num w:numId="52">
    <w:abstractNumId w:val="39"/>
  </w:num>
  <w:num w:numId="53">
    <w:abstractNumId w:val="46"/>
  </w:num>
  <w:num w:numId="54">
    <w:abstractNumId w:val="35"/>
  </w:num>
  <w:num w:numId="55">
    <w:abstractNumId w:val="7"/>
  </w:num>
  <w:num w:numId="56">
    <w:abstractNumId w:val="21"/>
  </w:num>
  <w:num w:numId="57">
    <w:abstractNumId w:val="22"/>
  </w:num>
  <w:num w:numId="58">
    <w:abstractNumId w:val="5"/>
  </w:num>
  <w:num w:numId="59">
    <w:abstractNumId w:val="48"/>
  </w:num>
  <w:num w:numId="60">
    <w:abstractNumId w:val="11"/>
  </w:num>
  <w:num w:numId="61">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characterSpacingControl w:val="doNotCompress"/>
  <w:hdrShapeDefaults>
    <o:shapedefaults v:ext="edit" spidmax="35842"/>
  </w:hdrShapeDefaults>
  <w:footnotePr>
    <w:footnote w:id="-1"/>
    <w:footnote w:id="0"/>
  </w:footnotePr>
  <w:endnotePr>
    <w:endnote w:id="-1"/>
    <w:endnote w:id="0"/>
  </w:endnotePr>
  <w:compat/>
  <w:rsids>
    <w:rsidRoot w:val="00DD2D60"/>
    <w:rsid w:val="00044D55"/>
    <w:rsid w:val="000579E4"/>
    <w:rsid w:val="00082BDD"/>
    <w:rsid w:val="000D3846"/>
    <w:rsid w:val="000D45B8"/>
    <w:rsid w:val="000D6DD2"/>
    <w:rsid w:val="00151037"/>
    <w:rsid w:val="00153629"/>
    <w:rsid w:val="0015690E"/>
    <w:rsid w:val="00161C3E"/>
    <w:rsid w:val="001857BB"/>
    <w:rsid w:val="001A00B7"/>
    <w:rsid w:val="00240FDB"/>
    <w:rsid w:val="002424AD"/>
    <w:rsid w:val="0026596C"/>
    <w:rsid w:val="00284430"/>
    <w:rsid w:val="002865F6"/>
    <w:rsid w:val="0029284D"/>
    <w:rsid w:val="0029698A"/>
    <w:rsid w:val="002A420D"/>
    <w:rsid w:val="002B00A1"/>
    <w:rsid w:val="002E3351"/>
    <w:rsid w:val="0032020C"/>
    <w:rsid w:val="00333276"/>
    <w:rsid w:val="00373860"/>
    <w:rsid w:val="00380E02"/>
    <w:rsid w:val="00390324"/>
    <w:rsid w:val="0039546D"/>
    <w:rsid w:val="003974E7"/>
    <w:rsid w:val="003A09C6"/>
    <w:rsid w:val="003B6D73"/>
    <w:rsid w:val="003D12ED"/>
    <w:rsid w:val="003D51E8"/>
    <w:rsid w:val="003E7BCC"/>
    <w:rsid w:val="003F25A5"/>
    <w:rsid w:val="003F7A1C"/>
    <w:rsid w:val="00401A4B"/>
    <w:rsid w:val="00413FE2"/>
    <w:rsid w:val="004146DF"/>
    <w:rsid w:val="0042282B"/>
    <w:rsid w:val="00423B50"/>
    <w:rsid w:val="004371FE"/>
    <w:rsid w:val="0044576A"/>
    <w:rsid w:val="00466983"/>
    <w:rsid w:val="00476A88"/>
    <w:rsid w:val="00477E24"/>
    <w:rsid w:val="004818FA"/>
    <w:rsid w:val="00490A5A"/>
    <w:rsid w:val="00490F7C"/>
    <w:rsid w:val="004A3A30"/>
    <w:rsid w:val="004E2412"/>
    <w:rsid w:val="00514894"/>
    <w:rsid w:val="00527CB9"/>
    <w:rsid w:val="0054299C"/>
    <w:rsid w:val="005A237D"/>
    <w:rsid w:val="005B42CA"/>
    <w:rsid w:val="005D20AA"/>
    <w:rsid w:val="0062204A"/>
    <w:rsid w:val="00632F58"/>
    <w:rsid w:val="00664FA4"/>
    <w:rsid w:val="00672B2C"/>
    <w:rsid w:val="00683F0E"/>
    <w:rsid w:val="00686F43"/>
    <w:rsid w:val="0070666C"/>
    <w:rsid w:val="00712676"/>
    <w:rsid w:val="00762809"/>
    <w:rsid w:val="007633E8"/>
    <w:rsid w:val="00795CDC"/>
    <w:rsid w:val="00815039"/>
    <w:rsid w:val="00834258"/>
    <w:rsid w:val="008562DE"/>
    <w:rsid w:val="00872AA4"/>
    <w:rsid w:val="008E115F"/>
    <w:rsid w:val="008F3A3F"/>
    <w:rsid w:val="008F7C7D"/>
    <w:rsid w:val="00960B49"/>
    <w:rsid w:val="00974864"/>
    <w:rsid w:val="00977E19"/>
    <w:rsid w:val="009A14C1"/>
    <w:rsid w:val="009B7B13"/>
    <w:rsid w:val="009D2B53"/>
    <w:rsid w:val="009D6CCD"/>
    <w:rsid w:val="009F070D"/>
    <w:rsid w:val="009F7F8E"/>
    <w:rsid w:val="00A02960"/>
    <w:rsid w:val="00A23298"/>
    <w:rsid w:val="00AB6F31"/>
    <w:rsid w:val="00AE1EBC"/>
    <w:rsid w:val="00B20458"/>
    <w:rsid w:val="00B36F9E"/>
    <w:rsid w:val="00B41F0D"/>
    <w:rsid w:val="00B41FD1"/>
    <w:rsid w:val="00B47D48"/>
    <w:rsid w:val="00B54394"/>
    <w:rsid w:val="00B600FF"/>
    <w:rsid w:val="00B6190D"/>
    <w:rsid w:val="00B946D9"/>
    <w:rsid w:val="00C0739E"/>
    <w:rsid w:val="00C73721"/>
    <w:rsid w:val="00C824D4"/>
    <w:rsid w:val="00C84A04"/>
    <w:rsid w:val="00C865B8"/>
    <w:rsid w:val="00CA1DA2"/>
    <w:rsid w:val="00CA64D9"/>
    <w:rsid w:val="00D82CE4"/>
    <w:rsid w:val="00DA3E9C"/>
    <w:rsid w:val="00DD2D60"/>
    <w:rsid w:val="00DD5771"/>
    <w:rsid w:val="00E2094F"/>
    <w:rsid w:val="00E55D19"/>
    <w:rsid w:val="00E60FCF"/>
    <w:rsid w:val="00EA699E"/>
    <w:rsid w:val="00EC3FF3"/>
    <w:rsid w:val="00EC4B3F"/>
    <w:rsid w:val="00EE11D6"/>
    <w:rsid w:val="00F407B8"/>
    <w:rsid w:val="00F43FB6"/>
    <w:rsid w:val="00FA2A75"/>
    <w:rsid w:val="00FB6813"/>
    <w:rsid w:val="00FE464A"/>
    <w:rsid w:val="00FF3AC9"/>
    <w:rsid w:val="00FF7496"/>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D20AA"/>
  </w:style>
  <w:style w:type="paragraph" w:styleId="Nagwek1">
    <w:name w:val="heading 1"/>
    <w:basedOn w:val="Normalny"/>
    <w:next w:val="Normalny"/>
    <w:link w:val="Nagwek1Znak"/>
    <w:uiPriority w:val="99"/>
    <w:qFormat/>
    <w:rsid w:val="00A232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gwek2">
    <w:name w:val="heading 2"/>
    <w:basedOn w:val="Normalny"/>
    <w:link w:val="Nagwek2Znak"/>
    <w:uiPriority w:val="9"/>
    <w:qFormat/>
    <w:rsid w:val="00B946D9"/>
    <w:pPr>
      <w:spacing w:before="100" w:beforeAutospacing="1" w:after="100" w:afterAutospacing="1" w:line="240" w:lineRule="auto"/>
      <w:outlineLvl w:val="1"/>
    </w:pPr>
    <w:rPr>
      <w:rFonts w:ascii="Times New Roman" w:eastAsia="Times New Roman" w:hAnsi="Times New Roman" w:cs="Times New Roman"/>
      <w:b/>
      <w:bCs/>
      <w:sz w:val="36"/>
      <w:szCs w:val="36"/>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Numerowanie,Wypunktowanie,Data wydania,List Paragraph,CW_Lista,Odstavec,Akapit z listą numerowaną,Podsis rysunku,lp1,Bullet List,FooterText,numbered,Paragraphe de liste1,Bulletr List Paragraph,列出段落,列出段落1,List Paragraph21,Listeafsnit1"/>
    <w:basedOn w:val="Normalny"/>
    <w:link w:val="AkapitzlistZnak"/>
    <w:uiPriority w:val="34"/>
    <w:qFormat/>
    <w:rsid w:val="00DD2D60"/>
    <w:pPr>
      <w:ind w:left="720"/>
      <w:contextualSpacing/>
    </w:pPr>
  </w:style>
  <w:style w:type="paragraph" w:styleId="Nagwek">
    <w:name w:val="header"/>
    <w:basedOn w:val="Normalny"/>
    <w:link w:val="NagwekZnak"/>
    <w:uiPriority w:val="99"/>
    <w:semiHidden/>
    <w:unhideWhenUsed/>
    <w:rsid w:val="00DD2D60"/>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DD2D60"/>
  </w:style>
  <w:style w:type="paragraph" w:styleId="Stopka">
    <w:name w:val="footer"/>
    <w:basedOn w:val="Normalny"/>
    <w:link w:val="StopkaZnak"/>
    <w:uiPriority w:val="99"/>
    <w:unhideWhenUsed/>
    <w:rsid w:val="00DD2D6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D2D60"/>
  </w:style>
  <w:style w:type="paragraph" w:styleId="Tekstdymka">
    <w:name w:val="Balloon Text"/>
    <w:basedOn w:val="Normalny"/>
    <w:link w:val="TekstdymkaZnak"/>
    <w:uiPriority w:val="99"/>
    <w:semiHidden/>
    <w:unhideWhenUsed/>
    <w:rsid w:val="00DD2D6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DD2D60"/>
    <w:rPr>
      <w:rFonts w:ascii="Tahoma" w:hAnsi="Tahoma" w:cs="Tahoma"/>
      <w:sz w:val="16"/>
      <w:szCs w:val="16"/>
    </w:rPr>
  </w:style>
  <w:style w:type="paragraph" w:customStyle="1" w:styleId="Standard">
    <w:name w:val="Standard"/>
    <w:rsid w:val="00FF3AC9"/>
    <w:pPr>
      <w:widowControl w:val="0"/>
      <w:suppressAutoHyphens/>
      <w:autoSpaceDE w:val="0"/>
      <w:spacing w:after="0" w:line="240" w:lineRule="auto"/>
    </w:pPr>
    <w:rPr>
      <w:rFonts w:ascii="Times New Roman" w:eastAsia="Calibri" w:hAnsi="Times New Roman" w:cs="Times New Roman"/>
      <w:sz w:val="24"/>
      <w:szCs w:val="24"/>
      <w:lang w:eastAsia="ar-SA"/>
    </w:rPr>
  </w:style>
  <w:style w:type="paragraph" w:styleId="HTML-wstpniesformatowany">
    <w:name w:val="HTML Preformatted"/>
    <w:basedOn w:val="Normalny"/>
    <w:link w:val="HTML-wstpniesformatowanyZnak"/>
    <w:uiPriority w:val="99"/>
    <w:rsid w:val="00FF3A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after="0" w:line="240" w:lineRule="auto"/>
    </w:pPr>
    <w:rPr>
      <w:rFonts w:ascii="Courier New" w:eastAsia="Times New Roman" w:hAnsi="Courier New" w:cs="Courier New"/>
      <w:sz w:val="20"/>
      <w:szCs w:val="20"/>
      <w:lang w:eastAsia="ar-SA"/>
    </w:rPr>
  </w:style>
  <w:style w:type="character" w:customStyle="1" w:styleId="HTML-wstpniesformatowanyZnak">
    <w:name w:val="HTML - wstępnie sformatowany Znak"/>
    <w:basedOn w:val="Domylnaczcionkaakapitu"/>
    <w:link w:val="HTML-wstpniesformatowany"/>
    <w:uiPriority w:val="99"/>
    <w:rsid w:val="00FF3AC9"/>
    <w:rPr>
      <w:rFonts w:ascii="Courier New" w:eastAsia="Times New Roman" w:hAnsi="Courier New" w:cs="Courier New"/>
      <w:sz w:val="20"/>
      <w:szCs w:val="20"/>
      <w:lang w:eastAsia="ar-SA"/>
    </w:rPr>
  </w:style>
  <w:style w:type="character" w:customStyle="1" w:styleId="y2iqfc">
    <w:name w:val="y2iqfc"/>
    <w:basedOn w:val="Domylnaczcionkaakapitu"/>
    <w:rsid w:val="00FA2A75"/>
  </w:style>
  <w:style w:type="paragraph" w:customStyle="1" w:styleId="Default">
    <w:name w:val="Default"/>
    <w:rsid w:val="00390324"/>
    <w:pPr>
      <w:autoSpaceDE w:val="0"/>
      <w:autoSpaceDN w:val="0"/>
      <w:adjustRightInd w:val="0"/>
      <w:spacing w:after="0" w:line="240" w:lineRule="auto"/>
    </w:pPr>
    <w:rPr>
      <w:rFonts w:ascii="Open Sans" w:hAnsi="Open Sans" w:cs="Open Sans"/>
      <w:color w:val="000000"/>
      <w:sz w:val="24"/>
      <w:szCs w:val="24"/>
    </w:rPr>
  </w:style>
  <w:style w:type="character" w:customStyle="1" w:styleId="Nagwek2Znak">
    <w:name w:val="Nagłówek 2 Znak"/>
    <w:basedOn w:val="Domylnaczcionkaakapitu"/>
    <w:link w:val="Nagwek2"/>
    <w:uiPriority w:val="9"/>
    <w:rsid w:val="00B946D9"/>
    <w:rPr>
      <w:rFonts w:ascii="Times New Roman" w:eastAsia="Times New Roman" w:hAnsi="Times New Roman" w:cs="Times New Roman"/>
      <w:b/>
      <w:bCs/>
      <w:sz w:val="36"/>
      <w:szCs w:val="36"/>
      <w:lang w:eastAsia="pl-PL"/>
    </w:rPr>
  </w:style>
  <w:style w:type="character" w:customStyle="1" w:styleId="Nagwek1Znak">
    <w:name w:val="Nagłówek 1 Znak"/>
    <w:basedOn w:val="Domylnaczcionkaakapitu"/>
    <w:link w:val="Nagwek1"/>
    <w:uiPriority w:val="99"/>
    <w:rsid w:val="00A23298"/>
    <w:rPr>
      <w:rFonts w:asciiTheme="majorHAnsi" w:eastAsiaTheme="majorEastAsia" w:hAnsiTheme="majorHAnsi" w:cstheme="majorBidi"/>
      <w:b/>
      <w:bCs/>
      <w:color w:val="365F91" w:themeColor="accent1" w:themeShade="BF"/>
      <w:sz w:val="28"/>
      <w:szCs w:val="28"/>
    </w:rPr>
  </w:style>
  <w:style w:type="paragraph" w:styleId="Tytu">
    <w:name w:val="Title"/>
    <w:basedOn w:val="Normalny"/>
    <w:next w:val="Normalny"/>
    <w:link w:val="TytuZnak"/>
    <w:uiPriority w:val="99"/>
    <w:qFormat/>
    <w:rsid w:val="00A23298"/>
    <w:pPr>
      <w:spacing w:after="300" w:line="240" w:lineRule="auto"/>
    </w:pPr>
    <w:rPr>
      <w:rFonts w:ascii="Calibri" w:eastAsia="Times New Roman" w:hAnsi="Calibri" w:cs="Calibri"/>
      <w:spacing w:val="5"/>
      <w:kern w:val="28"/>
      <w:sz w:val="28"/>
      <w:szCs w:val="28"/>
      <w:lang w:eastAsia="pl-PL"/>
    </w:rPr>
  </w:style>
  <w:style w:type="character" w:customStyle="1" w:styleId="TytuZnak">
    <w:name w:val="Tytuł Znak"/>
    <w:basedOn w:val="Domylnaczcionkaakapitu"/>
    <w:link w:val="Tytu"/>
    <w:uiPriority w:val="99"/>
    <w:rsid w:val="00A23298"/>
    <w:rPr>
      <w:rFonts w:ascii="Calibri" w:eastAsia="Times New Roman" w:hAnsi="Calibri" w:cs="Calibri"/>
      <w:spacing w:val="5"/>
      <w:kern w:val="28"/>
      <w:sz w:val="28"/>
      <w:szCs w:val="28"/>
      <w:lang w:eastAsia="pl-PL"/>
    </w:rPr>
  </w:style>
  <w:style w:type="character" w:styleId="Pogrubienie">
    <w:name w:val="Strong"/>
    <w:basedOn w:val="Domylnaczcionkaakapitu"/>
    <w:uiPriority w:val="22"/>
    <w:qFormat/>
    <w:rsid w:val="00A23298"/>
    <w:rPr>
      <w:b/>
      <w:bCs/>
    </w:rPr>
  </w:style>
  <w:style w:type="paragraph" w:styleId="NormalnyWeb">
    <w:name w:val="Normal (Web)"/>
    <w:basedOn w:val="Normalny"/>
    <w:uiPriority w:val="99"/>
    <w:unhideWhenUsed/>
    <w:rsid w:val="00A23298"/>
    <w:pPr>
      <w:spacing w:before="100" w:beforeAutospacing="1" w:after="100" w:afterAutospacing="1" w:line="240" w:lineRule="auto"/>
    </w:pPr>
    <w:rPr>
      <w:rFonts w:ascii="Times New Roman" w:eastAsia="Times New Roman" w:hAnsi="Times New Roman" w:cs="Times New Roman"/>
      <w:sz w:val="24"/>
      <w:szCs w:val="24"/>
      <w:lang w:eastAsia="pl-PL"/>
    </w:rPr>
  </w:style>
  <w:style w:type="numbering" w:customStyle="1" w:styleId="Styl3">
    <w:name w:val="Styl3"/>
    <w:uiPriority w:val="99"/>
    <w:rsid w:val="00A23298"/>
    <w:pPr>
      <w:numPr>
        <w:numId w:val="3"/>
      </w:numPr>
    </w:pPr>
  </w:style>
  <w:style w:type="character" w:styleId="Hipercze">
    <w:name w:val="Hyperlink"/>
    <w:basedOn w:val="Domylnaczcionkaakapitu"/>
    <w:uiPriority w:val="99"/>
    <w:rsid w:val="00A23298"/>
    <w:rPr>
      <w:color w:val="0066CC"/>
      <w:u w:val="single"/>
    </w:rPr>
  </w:style>
  <w:style w:type="paragraph" w:styleId="Nagwekspisutreci">
    <w:name w:val="TOC Heading"/>
    <w:basedOn w:val="Nagwek1"/>
    <w:next w:val="Normalny"/>
    <w:uiPriority w:val="39"/>
    <w:semiHidden/>
    <w:unhideWhenUsed/>
    <w:qFormat/>
    <w:rsid w:val="00A23298"/>
    <w:pPr>
      <w:outlineLvl w:val="9"/>
    </w:pPr>
  </w:style>
  <w:style w:type="paragraph" w:styleId="Spistreci1">
    <w:name w:val="toc 1"/>
    <w:basedOn w:val="Normalny"/>
    <w:next w:val="Normalny"/>
    <w:autoRedefine/>
    <w:uiPriority w:val="39"/>
    <w:unhideWhenUsed/>
    <w:rsid w:val="00A23298"/>
    <w:pPr>
      <w:spacing w:after="100"/>
    </w:pPr>
  </w:style>
  <w:style w:type="numbering" w:customStyle="1" w:styleId="Styl1">
    <w:name w:val="Styl1"/>
    <w:uiPriority w:val="99"/>
    <w:rsid w:val="00A23298"/>
    <w:pPr>
      <w:numPr>
        <w:numId w:val="5"/>
      </w:numPr>
    </w:pPr>
  </w:style>
  <w:style w:type="character" w:styleId="UyteHipercze">
    <w:name w:val="FollowedHyperlink"/>
    <w:basedOn w:val="Domylnaczcionkaakapitu"/>
    <w:uiPriority w:val="99"/>
    <w:semiHidden/>
    <w:unhideWhenUsed/>
    <w:rsid w:val="00A23298"/>
    <w:rPr>
      <w:color w:val="800080" w:themeColor="followedHyperlink"/>
      <w:u w:val="single"/>
    </w:rPr>
  </w:style>
  <w:style w:type="character" w:customStyle="1" w:styleId="AkapitzlistZnak">
    <w:name w:val="Akapit z listą Znak"/>
    <w:aliases w:val="Numerowanie Znak,Wypunktowanie Znak,Data wydania Znak,List Paragraph Znak,CW_Lista Znak,Odstavec Znak,Akapit z listą numerowaną Znak,Podsis rysunku Znak,lp1 Znak,Bullet List Znak,FooterText Znak,numbered Znak,列出段落 Znak,列出段落1 Znak"/>
    <w:link w:val="Akapitzlist"/>
    <w:uiPriority w:val="34"/>
    <w:qFormat/>
    <w:locked/>
    <w:rsid w:val="00A23298"/>
  </w:style>
  <w:style w:type="paragraph" w:customStyle="1" w:styleId="Normalny1">
    <w:name w:val="Normalny1"/>
    <w:rsid w:val="00A23298"/>
    <w:pPr>
      <w:spacing w:after="0"/>
      <w:contextualSpacing/>
    </w:pPr>
    <w:rPr>
      <w:rFonts w:ascii="Arial" w:eastAsia="Arial" w:hAnsi="Arial" w:cs="Arial"/>
      <w:color w:val="000000"/>
      <w:lang w:eastAsia="pl-PL"/>
    </w:rPr>
  </w:style>
  <w:style w:type="paragraph" w:customStyle="1" w:styleId="Akapitzlist1">
    <w:name w:val="Akapit z listą1"/>
    <w:basedOn w:val="Normalny"/>
    <w:rsid w:val="00A23298"/>
    <w:pPr>
      <w:widowControl w:val="0"/>
      <w:tabs>
        <w:tab w:val="left" w:pos="0"/>
      </w:tabs>
      <w:suppressAutoHyphens/>
      <w:spacing w:after="0" w:line="240" w:lineRule="auto"/>
      <w:ind w:left="720" w:right="-6"/>
    </w:pPr>
    <w:rPr>
      <w:rFonts w:ascii="Times New Roman" w:eastAsia="SimSun" w:hAnsi="Times New Roman" w:cs="Times New Roman"/>
      <w:kern w:val="1"/>
      <w:sz w:val="24"/>
      <w:szCs w:val="24"/>
      <w:lang w:eastAsia="hi-IN" w:bidi="hi-IN"/>
    </w:rPr>
  </w:style>
  <w:style w:type="paragraph" w:styleId="Tekstprzypisukocowego">
    <w:name w:val="endnote text"/>
    <w:basedOn w:val="Normalny"/>
    <w:link w:val="TekstprzypisukocowegoZnak"/>
    <w:uiPriority w:val="99"/>
    <w:semiHidden/>
    <w:unhideWhenUsed/>
    <w:rsid w:val="00A23298"/>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A23298"/>
    <w:rPr>
      <w:sz w:val="20"/>
      <w:szCs w:val="20"/>
    </w:rPr>
  </w:style>
  <w:style w:type="character" w:styleId="Odwoanieprzypisukocowego">
    <w:name w:val="endnote reference"/>
    <w:basedOn w:val="Domylnaczcionkaakapitu"/>
    <w:uiPriority w:val="99"/>
    <w:semiHidden/>
    <w:unhideWhenUsed/>
    <w:rsid w:val="00A23298"/>
    <w:rPr>
      <w:vertAlign w:val="superscript"/>
    </w:rPr>
  </w:style>
  <w:style w:type="paragraph" w:styleId="Bezodstpw">
    <w:name w:val="No Spacing"/>
    <w:uiPriority w:val="1"/>
    <w:qFormat/>
    <w:rsid w:val="00A23298"/>
    <w:pPr>
      <w:spacing w:after="0" w:line="240" w:lineRule="auto"/>
    </w:pPr>
  </w:style>
  <w:style w:type="character" w:styleId="Odwoaniedokomentarza">
    <w:name w:val="annotation reference"/>
    <w:basedOn w:val="Domylnaczcionkaakapitu"/>
    <w:uiPriority w:val="99"/>
    <w:semiHidden/>
    <w:unhideWhenUsed/>
    <w:rsid w:val="00A23298"/>
    <w:rPr>
      <w:sz w:val="16"/>
      <w:szCs w:val="16"/>
    </w:rPr>
  </w:style>
  <w:style w:type="paragraph" w:styleId="Tekstkomentarza">
    <w:name w:val="annotation text"/>
    <w:basedOn w:val="Normalny"/>
    <w:link w:val="TekstkomentarzaZnak"/>
    <w:uiPriority w:val="99"/>
    <w:unhideWhenUsed/>
    <w:rsid w:val="00A23298"/>
    <w:pPr>
      <w:spacing w:after="0" w:line="240" w:lineRule="auto"/>
    </w:pPr>
    <w:rPr>
      <w:rFonts w:ascii="Calibri" w:hAnsi="Calibri" w:cs="Calibri"/>
      <w:sz w:val="20"/>
      <w:szCs w:val="20"/>
      <w:lang w:eastAsia="pl-PL"/>
    </w:rPr>
  </w:style>
  <w:style w:type="character" w:customStyle="1" w:styleId="TekstkomentarzaZnak">
    <w:name w:val="Tekst komentarza Znak"/>
    <w:basedOn w:val="Domylnaczcionkaakapitu"/>
    <w:link w:val="Tekstkomentarza"/>
    <w:uiPriority w:val="99"/>
    <w:rsid w:val="00A23298"/>
    <w:rPr>
      <w:rFonts w:ascii="Calibri" w:hAnsi="Calibri" w:cs="Calibri"/>
      <w:sz w:val="20"/>
      <w:szCs w:val="20"/>
      <w:lang w:eastAsia="pl-PL"/>
    </w:rPr>
  </w:style>
  <w:style w:type="paragraph" w:styleId="Tematkomentarza">
    <w:name w:val="annotation subject"/>
    <w:basedOn w:val="Tekstkomentarza"/>
    <w:next w:val="Tekstkomentarza"/>
    <w:link w:val="TematkomentarzaZnak"/>
    <w:uiPriority w:val="99"/>
    <w:semiHidden/>
    <w:unhideWhenUsed/>
    <w:rsid w:val="00A23298"/>
    <w:pPr>
      <w:spacing w:after="200"/>
    </w:pPr>
    <w:rPr>
      <w:rFonts w:asciiTheme="minorHAnsi" w:hAnsiTheme="minorHAnsi" w:cstheme="minorBidi"/>
      <w:b/>
      <w:bCs/>
      <w:lang w:eastAsia="en-US"/>
    </w:rPr>
  </w:style>
  <w:style w:type="character" w:customStyle="1" w:styleId="TematkomentarzaZnak">
    <w:name w:val="Temat komentarza Znak"/>
    <w:basedOn w:val="TekstkomentarzaZnak"/>
    <w:link w:val="Tematkomentarza"/>
    <w:uiPriority w:val="99"/>
    <w:semiHidden/>
    <w:rsid w:val="00A23298"/>
    <w:rPr>
      <w:b/>
      <w:bCs/>
    </w:rPr>
  </w:style>
  <w:style w:type="paragraph" w:styleId="Poprawka">
    <w:name w:val="Revision"/>
    <w:hidden/>
    <w:uiPriority w:val="99"/>
    <w:semiHidden/>
    <w:rsid w:val="00A23298"/>
    <w:pPr>
      <w:spacing w:after="0" w:line="240" w:lineRule="auto"/>
    </w:pPr>
  </w:style>
  <w:style w:type="paragraph" w:styleId="Tekstpodstawowy">
    <w:name w:val="Body Text"/>
    <w:basedOn w:val="Normalny"/>
    <w:link w:val="TekstpodstawowyZnak"/>
    <w:rsid w:val="00514894"/>
    <w:pPr>
      <w:widowControl w:val="0"/>
      <w:suppressAutoHyphens/>
      <w:spacing w:after="120" w:line="240" w:lineRule="auto"/>
    </w:pPr>
    <w:rPr>
      <w:rFonts w:ascii="Times New Roman" w:eastAsia="SimSun" w:hAnsi="Times New Roman" w:cs="Tahoma"/>
      <w:kern w:val="1"/>
      <w:sz w:val="24"/>
      <w:szCs w:val="24"/>
      <w:lang w:eastAsia="hi-IN" w:bidi="hi-IN"/>
    </w:rPr>
  </w:style>
  <w:style w:type="character" w:customStyle="1" w:styleId="TekstpodstawowyZnak">
    <w:name w:val="Tekst podstawowy Znak"/>
    <w:basedOn w:val="Domylnaczcionkaakapitu"/>
    <w:link w:val="Tekstpodstawowy"/>
    <w:rsid w:val="00514894"/>
    <w:rPr>
      <w:rFonts w:ascii="Times New Roman" w:eastAsia="SimSun" w:hAnsi="Times New Roman" w:cs="Tahoma"/>
      <w:kern w:val="1"/>
      <w:sz w:val="24"/>
      <w:szCs w:val="24"/>
      <w:lang w:eastAsia="hi-IN" w:bidi="hi-IN"/>
    </w:rPr>
  </w:style>
</w:styles>
</file>

<file path=word/webSettings.xml><?xml version="1.0" encoding="utf-8"?>
<w:webSettings xmlns:r="http://schemas.openxmlformats.org/officeDocument/2006/relationships" xmlns:w="http://schemas.openxmlformats.org/wordprocessingml/2006/main">
  <w:divs>
    <w:div w:id="447436961">
      <w:bodyDiv w:val="1"/>
      <w:marLeft w:val="0"/>
      <w:marRight w:val="0"/>
      <w:marTop w:val="0"/>
      <w:marBottom w:val="0"/>
      <w:divBdr>
        <w:top w:val="none" w:sz="0" w:space="0" w:color="auto"/>
        <w:left w:val="none" w:sz="0" w:space="0" w:color="auto"/>
        <w:bottom w:val="none" w:sz="0" w:space="0" w:color="auto"/>
        <w:right w:val="none" w:sz="0" w:space="0" w:color="auto"/>
      </w:divBdr>
    </w:div>
    <w:div w:id="524177365">
      <w:bodyDiv w:val="1"/>
      <w:marLeft w:val="0"/>
      <w:marRight w:val="0"/>
      <w:marTop w:val="0"/>
      <w:marBottom w:val="0"/>
      <w:divBdr>
        <w:top w:val="none" w:sz="0" w:space="0" w:color="auto"/>
        <w:left w:val="none" w:sz="0" w:space="0" w:color="auto"/>
        <w:bottom w:val="none" w:sz="0" w:space="0" w:color="auto"/>
        <w:right w:val="none" w:sz="0" w:space="0" w:color="auto"/>
      </w:divBdr>
    </w:div>
    <w:div w:id="557908196">
      <w:bodyDiv w:val="1"/>
      <w:marLeft w:val="0"/>
      <w:marRight w:val="0"/>
      <w:marTop w:val="0"/>
      <w:marBottom w:val="0"/>
      <w:divBdr>
        <w:top w:val="none" w:sz="0" w:space="0" w:color="auto"/>
        <w:left w:val="none" w:sz="0" w:space="0" w:color="auto"/>
        <w:bottom w:val="none" w:sz="0" w:space="0" w:color="auto"/>
        <w:right w:val="none" w:sz="0" w:space="0" w:color="auto"/>
      </w:divBdr>
    </w:div>
    <w:div w:id="985859102">
      <w:bodyDiv w:val="1"/>
      <w:marLeft w:val="0"/>
      <w:marRight w:val="0"/>
      <w:marTop w:val="0"/>
      <w:marBottom w:val="0"/>
      <w:divBdr>
        <w:top w:val="none" w:sz="0" w:space="0" w:color="auto"/>
        <w:left w:val="none" w:sz="0" w:space="0" w:color="auto"/>
        <w:bottom w:val="none" w:sz="0" w:space="0" w:color="auto"/>
        <w:right w:val="none" w:sz="0" w:space="0" w:color="auto"/>
      </w:divBdr>
    </w:div>
    <w:div w:id="989795626">
      <w:bodyDiv w:val="1"/>
      <w:marLeft w:val="0"/>
      <w:marRight w:val="0"/>
      <w:marTop w:val="0"/>
      <w:marBottom w:val="0"/>
      <w:divBdr>
        <w:top w:val="none" w:sz="0" w:space="0" w:color="auto"/>
        <w:left w:val="none" w:sz="0" w:space="0" w:color="auto"/>
        <w:bottom w:val="none" w:sz="0" w:space="0" w:color="auto"/>
        <w:right w:val="none" w:sz="0" w:space="0" w:color="auto"/>
      </w:divBdr>
    </w:div>
    <w:div w:id="1009212600">
      <w:bodyDiv w:val="1"/>
      <w:marLeft w:val="0"/>
      <w:marRight w:val="0"/>
      <w:marTop w:val="0"/>
      <w:marBottom w:val="0"/>
      <w:divBdr>
        <w:top w:val="none" w:sz="0" w:space="0" w:color="auto"/>
        <w:left w:val="none" w:sz="0" w:space="0" w:color="auto"/>
        <w:bottom w:val="none" w:sz="0" w:space="0" w:color="auto"/>
        <w:right w:val="none" w:sz="0" w:space="0" w:color="auto"/>
      </w:divBdr>
    </w:div>
    <w:div w:id="1255825904">
      <w:bodyDiv w:val="1"/>
      <w:marLeft w:val="0"/>
      <w:marRight w:val="0"/>
      <w:marTop w:val="0"/>
      <w:marBottom w:val="0"/>
      <w:divBdr>
        <w:top w:val="none" w:sz="0" w:space="0" w:color="auto"/>
        <w:left w:val="none" w:sz="0" w:space="0" w:color="auto"/>
        <w:bottom w:val="none" w:sz="0" w:space="0" w:color="auto"/>
        <w:right w:val="none" w:sz="0" w:space="0" w:color="auto"/>
      </w:divBdr>
    </w:div>
    <w:div w:id="1340499415">
      <w:bodyDiv w:val="1"/>
      <w:marLeft w:val="0"/>
      <w:marRight w:val="0"/>
      <w:marTop w:val="0"/>
      <w:marBottom w:val="0"/>
      <w:divBdr>
        <w:top w:val="none" w:sz="0" w:space="0" w:color="auto"/>
        <w:left w:val="none" w:sz="0" w:space="0" w:color="auto"/>
        <w:bottom w:val="none" w:sz="0" w:space="0" w:color="auto"/>
        <w:right w:val="none" w:sz="0" w:space="0" w:color="auto"/>
      </w:divBdr>
    </w:div>
    <w:div w:id="1412972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zymon.cysters@wp.pl" TargetMode="External"/><Relationship Id="rId13" Type="http://schemas.openxmlformats.org/officeDocument/2006/relationships/hyperlink" Target="https://ezamowienia.gov.pl/pl/" TargetMode="External"/><Relationship Id="rId18" Type="http://schemas.openxmlformats.org/officeDocument/2006/relationships/hyperlink" Target="https://ezamowienia.gov.pl/pl/" TargetMode="External"/><Relationship Id="rId26" Type="http://schemas.openxmlformats.org/officeDocument/2006/relationships/hyperlink" Target="mailto:szymon.cysters@wp.pl" TargetMode="External"/><Relationship Id="rId3" Type="http://schemas.openxmlformats.org/officeDocument/2006/relationships/settings" Target="settings.xml"/><Relationship Id="rId21" Type="http://schemas.openxmlformats.org/officeDocument/2006/relationships/hyperlink" Target="https://www.szczyrzyc.cystersi.pl/" TargetMode="External"/><Relationship Id="rId7" Type="http://schemas.openxmlformats.org/officeDocument/2006/relationships/hyperlink" Target="tel:+48183320004" TargetMode="External"/><Relationship Id="rId12" Type="http://schemas.openxmlformats.org/officeDocument/2006/relationships/hyperlink" Target="https://www.szczyrzyc.cystersi.pl/" TargetMode="External"/><Relationship Id="rId17" Type="http://schemas.openxmlformats.org/officeDocument/2006/relationships/hyperlink" Target="mailto:wincenty.zakrzewski@gmail.com" TargetMode="External"/><Relationship Id="rId25" Type="http://schemas.openxmlformats.org/officeDocument/2006/relationships/hyperlink" Target="https://www.uzp.gov.pl/" TargetMode="External"/><Relationship Id="rId2" Type="http://schemas.openxmlformats.org/officeDocument/2006/relationships/styles" Target="styles.xml"/><Relationship Id="rId16" Type="http://schemas.openxmlformats.org/officeDocument/2006/relationships/hyperlink" Target="https://www.szczyrzyc.cystersi.pl/" TargetMode="External"/><Relationship Id="rId20" Type="http://schemas.openxmlformats.org/officeDocument/2006/relationships/hyperlink" Target="https://ezamowienia.gov.pl/pl/instrukcje/"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szymon.cysters@wp.pl" TargetMode="External"/><Relationship Id="rId24" Type="http://schemas.openxmlformats.org/officeDocument/2006/relationships/hyperlink" Target="https://www.szczyrzyc.cystersi.pl/" TargetMode="External"/><Relationship Id="rId5" Type="http://schemas.openxmlformats.org/officeDocument/2006/relationships/footnotes" Target="footnotes.xml"/><Relationship Id="rId15" Type="http://schemas.openxmlformats.org/officeDocument/2006/relationships/hyperlink" Target="https://ezamowienia.gov.pl/pl/regulamin/" TargetMode="External"/><Relationship Id="rId23" Type="http://schemas.openxmlformats.org/officeDocument/2006/relationships/hyperlink" Target="https://ezamowienia.gov.pl/pl/komponent-edukacyjny/" TargetMode="External"/><Relationship Id="rId28" Type="http://schemas.openxmlformats.org/officeDocument/2006/relationships/footer" Target="footer1.xml"/><Relationship Id="rId10" Type="http://schemas.openxmlformats.org/officeDocument/2006/relationships/hyperlink" Target="tel:+48183320004" TargetMode="External"/><Relationship Id="rId19" Type="http://schemas.openxmlformats.org/officeDocument/2006/relationships/hyperlink" Target="https://ezamowienia.gov.pl/pl/" TargetMode="External"/><Relationship Id="rId4" Type="http://schemas.openxmlformats.org/officeDocument/2006/relationships/webSettings" Target="webSettings.xml"/><Relationship Id="rId9" Type="http://schemas.openxmlformats.org/officeDocument/2006/relationships/hyperlink" Target="https://www.szczyrzyc.cystersi.pl/" TargetMode="External"/><Relationship Id="rId14" Type="http://schemas.openxmlformats.org/officeDocument/2006/relationships/hyperlink" Target="https://ezamowienia.gov.pl/pl/komponent-edukacyjny/" TargetMode="External"/><Relationship Id="rId22" Type="http://schemas.openxmlformats.org/officeDocument/2006/relationships/hyperlink" Target="https://ezamowienia.gov.pl/pl/" TargetMode="External"/><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12141</Words>
  <Characters>72852</Characters>
  <Application>Microsoft Office Word</Application>
  <DocSecurity>0</DocSecurity>
  <Lines>607</Lines>
  <Paragraphs>169</Paragraphs>
  <ScaleCrop>false</ScaleCrop>
  <HeadingPairs>
    <vt:vector size="2" baseType="variant">
      <vt:variant>
        <vt:lpstr>Tytuł</vt:lpstr>
      </vt:variant>
      <vt:variant>
        <vt:i4>1</vt:i4>
      </vt:variant>
    </vt:vector>
  </HeadingPairs>
  <TitlesOfParts>
    <vt:vector size="1" baseType="lpstr">
      <vt:lpstr/>
    </vt:vector>
  </TitlesOfParts>
  <Company>Acer</Company>
  <LinksUpToDate>false</LinksUpToDate>
  <CharactersWithSpaces>84824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kristo</dc:creator>
  <cp:lastModifiedBy>krist</cp:lastModifiedBy>
  <cp:revision>5</cp:revision>
  <cp:lastPrinted>2025-11-18T11:28:00Z</cp:lastPrinted>
  <dcterms:created xsi:type="dcterms:W3CDTF">2025-11-18T10:34:00Z</dcterms:created>
  <dcterms:modified xsi:type="dcterms:W3CDTF">2025-11-18T11:32:00Z</dcterms:modified>
</cp:coreProperties>
</file>